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1FF85" w14:textId="77777777" w:rsidR="00C5173C" w:rsidRDefault="00C5173C"/>
    <w:p w14:paraId="00D46BE9" w14:textId="393056B0" w:rsidR="00C5173C" w:rsidRDefault="00E45BC6">
      <w:r w:rsidRPr="00D83154">
        <w:drawing>
          <wp:anchor distT="0" distB="0" distL="114300" distR="114300" simplePos="0" relativeHeight="251659264" behindDoc="0" locked="0" layoutInCell="1" allowOverlap="1" wp14:anchorId="7251E2E5" wp14:editId="128DA115">
            <wp:simplePos x="0" y="0"/>
            <wp:positionH relativeFrom="column">
              <wp:posOffset>4324350</wp:posOffset>
            </wp:positionH>
            <wp:positionV relativeFrom="paragraph">
              <wp:posOffset>66675</wp:posOffset>
            </wp:positionV>
            <wp:extent cx="2184400" cy="1092200"/>
            <wp:effectExtent l="0" t="0" r="0" b="0"/>
            <wp:wrapNone/>
            <wp:docPr id="3" name="Picture 4" descr="C:\Users\james.perks\AppData\Local\Microsoft\Windows\Temporary Internet Files\Content.Word\eaaa%20logo_oct%202014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es.perks\AppData\Local\Microsoft\Windows\Temporary Internet Files\Content.Word\eaaa%20logo_oct%202014_jpeg.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682" t="18608" r="8190" b="21230"/>
                    <a:stretch/>
                  </pic:blipFill>
                  <pic:spPr bwMode="auto">
                    <a:xfrm>
                      <a:off x="0" y="0"/>
                      <a:ext cx="2184400" cy="109220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703C7969" w14:textId="3D63D006" w:rsidR="00C5173C" w:rsidRDefault="00C5173C" w:rsidP="002127F8">
      <w:pPr>
        <w:jc w:val="right"/>
      </w:pPr>
    </w:p>
    <w:p w14:paraId="5B0A9656" w14:textId="77777777" w:rsidR="00C5173C" w:rsidRPr="009E3972" w:rsidRDefault="00C5173C">
      <w:pPr>
        <w:pStyle w:val="Heading3"/>
        <w:rPr>
          <w:rFonts w:ascii="Calibri" w:hAnsi="Calibri"/>
        </w:rPr>
      </w:pPr>
    </w:p>
    <w:p w14:paraId="40363F21" w14:textId="77777777" w:rsidR="00C5173C" w:rsidRPr="009E3972" w:rsidRDefault="00C5173C">
      <w:pPr>
        <w:pStyle w:val="Heading3"/>
        <w:rPr>
          <w:rFonts w:ascii="Calibri" w:hAnsi="Calibri"/>
        </w:rPr>
      </w:pPr>
    </w:p>
    <w:p w14:paraId="0B0CE212" w14:textId="77777777" w:rsidR="00E45BC6" w:rsidRDefault="00E45BC6" w:rsidP="004876BC">
      <w:pPr>
        <w:pStyle w:val="BodyText2"/>
        <w:rPr>
          <w:rFonts w:ascii="Calibri" w:hAnsi="Calibri"/>
          <w:u w:val="single"/>
        </w:rPr>
      </w:pPr>
    </w:p>
    <w:p w14:paraId="7C209F50" w14:textId="0E7A75FB" w:rsidR="004876BC" w:rsidRPr="00E45BC6" w:rsidRDefault="004876BC" w:rsidP="004876BC">
      <w:pPr>
        <w:pStyle w:val="BodyText2"/>
        <w:rPr>
          <w:rFonts w:ascii="Calibri" w:hAnsi="Calibri"/>
          <w:sz w:val="32"/>
          <w:szCs w:val="32"/>
        </w:rPr>
      </w:pPr>
      <w:r w:rsidRPr="00E45BC6">
        <w:rPr>
          <w:rFonts w:ascii="Calibri" w:hAnsi="Calibri"/>
          <w:sz w:val="32"/>
          <w:szCs w:val="32"/>
        </w:rPr>
        <w:t>Job Description</w:t>
      </w:r>
    </w:p>
    <w:p w14:paraId="0A8CC776" w14:textId="77777777" w:rsidR="004876BC" w:rsidRPr="00904741" w:rsidRDefault="004876BC" w:rsidP="00904741">
      <w:pPr>
        <w:rPr>
          <w:rFonts w:asciiTheme="minorHAnsi" w:hAnsiTheme="minorHAnsi" w:cstheme="minorHAnsi"/>
          <w:szCs w:val="24"/>
        </w:rPr>
      </w:pPr>
    </w:p>
    <w:p w14:paraId="55CCB609" w14:textId="77777777" w:rsidR="004876BC" w:rsidRPr="00904741" w:rsidRDefault="004876BC" w:rsidP="00904741">
      <w:pPr>
        <w:rPr>
          <w:rFonts w:asciiTheme="minorHAnsi" w:hAnsiTheme="minorHAnsi" w:cstheme="minorHAnsi"/>
          <w:szCs w:val="24"/>
        </w:rPr>
      </w:pPr>
    </w:p>
    <w:p w14:paraId="29704BA4" w14:textId="7A6EC293" w:rsidR="004876BC" w:rsidRPr="00904741" w:rsidRDefault="004876BC" w:rsidP="00904741">
      <w:pPr>
        <w:rPr>
          <w:rFonts w:asciiTheme="minorHAnsi" w:hAnsiTheme="minorHAnsi" w:cstheme="minorHAnsi"/>
          <w:szCs w:val="24"/>
        </w:rPr>
      </w:pPr>
      <w:r w:rsidRPr="00904741">
        <w:rPr>
          <w:rFonts w:asciiTheme="minorHAnsi" w:hAnsiTheme="minorHAnsi" w:cstheme="minorHAnsi"/>
          <w:b/>
          <w:bCs/>
          <w:szCs w:val="24"/>
        </w:rPr>
        <w:t>Job Title</w:t>
      </w:r>
      <w:r w:rsidR="00E45BC6" w:rsidRPr="00904741">
        <w:rPr>
          <w:rFonts w:asciiTheme="minorHAnsi" w:hAnsiTheme="minorHAnsi" w:cstheme="minorHAnsi"/>
          <w:b/>
          <w:bCs/>
          <w:szCs w:val="24"/>
        </w:rPr>
        <w:t>:</w:t>
      </w:r>
      <w:r w:rsidRPr="00904741">
        <w:rPr>
          <w:rFonts w:asciiTheme="minorHAnsi" w:hAnsiTheme="minorHAnsi" w:cstheme="minorHAnsi"/>
          <w:szCs w:val="24"/>
        </w:rPr>
        <w:t>  </w:t>
      </w:r>
      <w:r w:rsidR="00E45BC6" w:rsidRPr="00904741">
        <w:rPr>
          <w:rFonts w:asciiTheme="minorHAnsi" w:hAnsiTheme="minorHAnsi" w:cstheme="minorHAnsi"/>
          <w:szCs w:val="24"/>
        </w:rPr>
        <w:t xml:space="preserve">   </w:t>
      </w:r>
      <w:r w:rsidR="00B41C90" w:rsidRPr="00904741">
        <w:rPr>
          <w:rFonts w:asciiTheme="minorHAnsi" w:hAnsiTheme="minorHAnsi" w:cstheme="minorHAnsi"/>
          <w:bCs/>
          <w:szCs w:val="24"/>
        </w:rPr>
        <w:t xml:space="preserve">Community Fundraiser </w:t>
      </w:r>
    </w:p>
    <w:p w14:paraId="54129A49" w14:textId="77777777" w:rsidR="004876BC" w:rsidRPr="00904741" w:rsidRDefault="004876BC" w:rsidP="00904741">
      <w:pPr>
        <w:rPr>
          <w:rFonts w:asciiTheme="minorHAnsi" w:hAnsiTheme="minorHAnsi" w:cstheme="minorHAnsi"/>
          <w:szCs w:val="24"/>
        </w:rPr>
      </w:pPr>
    </w:p>
    <w:p w14:paraId="68B5B5D6" w14:textId="062B8398" w:rsidR="004876BC" w:rsidRPr="00904741" w:rsidRDefault="004876BC" w:rsidP="00904741">
      <w:pPr>
        <w:rPr>
          <w:rFonts w:asciiTheme="minorHAnsi" w:hAnsiTheme="minorHAnsi" w:cstheme="minorHAnsi"/>
          <w:b/>
          <w:bCs/>
          <w:szCs w:val="24"/>
        </w:rPr>
      </w:pPr>
      <w:r w:rsidRPr="00904741">
        <w:rPr>
          <w:rFonts w:asciiTheme="minorHAnsi" w:hAnsiTheme="minorHAnsi" w:cstheme="minorHAnsi"/>
          <w:b/>
          <w:bCs/>
          <w:szCs w:val="24"/>
        </w:rPr>
        <w:t>Reports to</w:t>
      </w:r>
      <w:r w:rsidR="00E45BC6" w:rsidRPr="00904741">
        <w:rPr>
          <w:rFonts w:asciiTheme="minorHAnsi" w:hAnsiTheme="minorHAnsi" w:cstheme="minorHAnsi"/>
          <w:b/>
          <w:bCs/>
          <w:szCs w:val="24"/>
        </w:rPr>
        <w:t>:</w:t>
      </w:r>
      <w:r w:rsidRPr="00904741">
        <w:rPr>
          <w:rFonts w:asciiTheme="minorHAnsi" w:hAnsiTheme="minorHAnsi" w:cstheme="minorHAnsi"/>
          <w:b/>
          <w:bCs/>
          <w:szCs w:val="24"/>
        </w:rPr>
        <w:t xml:space="preserve">   </w:t>
      </w:r>
      <w:r w:rsidRPr="00904741">
        <w:rPr>
          <w:rFonts w:asciiTheme="minorHAnsi" w:hAnsiTheme="minorHAnsi" w:cstheme="minorHAnsi"/>
          <w:szCs w:val="24"/>
        </w:rPr>
        <w:t>Area Fundraising Manager</w:t>
      </w:r>
      <w:r w:rsidRPr="00904741">
        <w:rPr>
          <w:rFonts w:asciiTheme="minorHAnsi" w:hAnsiTheme="minorHAnsi" w:cstheme="minorHAnsi"/>
          <w:b/>
          <w:bCs/>
          <w:szCs w:val="24"/>
        </w:rPr>
        <w:t xml:space="preserve">                           </w:t>
      </w:r>
    </w:p>
    <w:p w14:paraId="134B60A0" w14:textId="3FBFB9F7" w:rsidR="004876BC" w:rsidRPr="00904741" w:rsidRDefault="004876BC" w:rsidP="00904741">
      <w:pPr>
        <w:rPr>
          <w:rFonts w:asciiTheme="minorHAnsi" w:hAnsiTheme="minorHAnsi" w:cstheme="minorHAnsi"/>
          <w:b/>
          <w:bCs/>
          <w:szCs w:val="24"/>
        </w:rPr>
      </w:pPr>
    </w:p>
    <w:p w14:paraId="394E0263" w14:textId="77777777" w:rsidR="00904741" w:rsidRPr="00904741" w:rsidRDefault="00904741" w:rsidP="00904741">
      <w:pPr>
        <w:rPr>
          <w:rFonts w:asciiTheme="minorHAnsi" w:hAnsiTheme="minorHAnsi" w:cstheme="minorHAnsi"/>
          <w:b/>
          <w:bCs/>
          <w:szCs w:val="24"/>
        </w:rPr>
      </w:pPr>
    </w:p>
    <w:p w14:paraId="4DC687C1" w14:textId="787512D2" w:rsidR="004876BC" w:rsidRPr="00904741" w:rsidRDefault="004876BC" w:rsidP="00904741">
      <w:pPr>
        <w:pStyle w:val="ListParagraph"/>
        <w:numPr>
          <w:ilvl w:val="0"/>
          <w:numId w:val="18"/>
        </w:numPr>
        <w:rPr>
          <w:rFonts w:asciiTheme="minorHAnsi" w:hAnsiTheme="minorHAnsi" w:cstheme="minorHAnsi"/>
          <w:b/>
          <w:bCs/>
          <w:szCs w:val="24"/>
        </w:rPr>
      </w:pPr>
      <w:r w:rsidRPr="00904741">
        <w:rPr>
          <w:rFonts w:asciiTheme="minorHAnsi" w:hAnsiTheme="minorHAnsi" w:cstheme="minorHAnsi"/>
          <w:b/>
          <w:bCs/>
          <w:szCs w:val="24"/>
        </w:rPr>
        <w:t>Main job purpose</w:t>
      </w:r>
    </w:p>
    <w:p w14:paraId="5452E8B4" w14:textId="77777777" w:rsidR="004876BC" w:rsidRPr="00904741" w:rsidRDefault="004876BC" w:rsidP="00904741">
      <w:pPr>
        <w:rPr>
          <w:rFonts w:asciiTheme="minorHAnsi" w:hAnsiTheme="minorHAnsi" w:cstheme="minorHAnsi"/>
          <w:szCs w:val="24"/>
        </w:rPr>
      </w:pPr>
    </w:p>
    <w:p w14:paraId="461A0FFD" w14:textId="573AF972" w:rsidR="00AD78A7" w:rsidRPr="006F1A17" w:rsidRDefault="004876BC" w:rsidP="006F1A17">
      <w:pPr>
        <w:rPr>
          <w:rFonts w:asciiTheme="minorHAnsi" w:hAnsiTheme="minorHAnsi" w:cstheme="minorHAnsi"/>
          <w:szCs w:val="24"/>
        </w:rPr>
      </w:pPr>
      <w:r w:rsidRPr="006F1A17">
        <w:rPr>
          <w:rFonts w:asciiTheme="minorHAnsi" w:hAnsiTheme="minorHAnsi" w:cstheme="minorHAnsi"/>
          <w:szCs w:val="24"/>
        </w:rPr>
        <w:t xml:space="preserve">To maximise the </w:t>
      </w:r>
      <w:r w:rsidR="009D1369" w:rsidRPr="006F1A17">
        <w:rPr>
          <w:rFonts w:asciiTheme="minorHAnsi" w:hAnsiTheme="minorHAnsi" w:cstheme="minorHAnsi"/>
          <w:szCs w:val="24"/>
        </w:rPr>
        <w:t xml:space="preserve">ethical and sustainable </w:t>
      </w:r>
      <w:r w:rsidRPr="006F1A17">
        <w:rPr>
          <w:rFonts w:asciiTheme="minorHAnsi" w:hAnsiTheme="minorHAnsi" w:cstheme="minorHAnsi"/>
          <w:szCs w:val="24"/>
        </w:rPr>
        <w:t xml:space="preserve">generation of funds for the </w:t>
      </w:r>
      <w:r w:rsidR="009D1369" w:rsidRPr="006F1A17">
        <w:rPr>
          <w:rFonts w:asciiTheme="minorHAnsi" w:hAnsiTheme="minorHAnsi" w:cstheme="minorHAnsi"/>
          <w:szCs w:val="24"/>
        </w:rPr>
        <w:t>c</w:t>
      </w:r>
      <w:r w:rsidRPr="006F1A17">
        <w:rPr>
          <w:rFonts w:asciiTheme="minorHAnsi" w:hAnsiTheme="minorHAnsi" w:cstheme="minorHAnsi"/>
          <w:szCs w:val="24"/>
        </w:rPr>
        <w:t>harit</w:t>
      </w:r>
      <w:r w:rsidR="00CE194E" w:rsidRPr="006F1A17">
        <w:rPr>
          <w:rFonts w:asciiTheme="minorHAnsi" w:hAnsiTheme="minorHAnsi" w:cstheme="minorHAnsi"/>
          <w:szCs w:val="24"/>
        </w:rPr>
        <w:t>y</w:t>
      </w:r>
      <w:r w:rsidR="00AD78A7" w:rsidRPr="006F1A17">
        <w:rPr>
          <w:rFonts w:asciiTheme="minorHAnsi" w:hAnsiTheme="minorHAnsi" w:cstheme="minorHAnsi"/>
          <w:szCs w:val="24"/>
        </w:rPr>
        <w:t xml:space="preserve"> through community fundraising</w:t>
      </w:r>
      <w:r w:rsidRPr="006F1A17">
        <w:rPr>
          <w:rFonts w:asciiTheme="minorHAnsi" w:hAnsiTheme="minorHAnsi" w:cstheme="minorHAnsi"/>
          <w:szCs w:val="24"/>
        </w:rPr>
        <w:t xml:space="preserve">.  </w:t>
      </w:r>
    </w:p>
    <w:p w14:paraId="0C806408" w14:textId="77777777" w:rsidR="00E45BC6" w:rsidRPr="00904741" w:rsidRDefault="00E45BC6" w:rsidP="00904741">
      <w:pPr>
        <w:rPr>
          <w:rFonts w:asciiTheme="minorHAnsi" w:hAnsiTheme="minorHAnsi" w:cstheme="minorHAnsi"/>
          <w:szCs w:val="24"/>
        </w:rPr>
      </w:pPr>
    </w:p>
    <w:p w14:paraId="5708EF99" w14:textId="348A4F23" w:rsidR="00AD78A7" w:rsidRPr="006F1A17" w:rsidRDefault="004876BC" w:rsidP="006F1A17">
      <w:pPr>
        <w:rPr>
          <w:rFonts w:asciiTheme="minorHAnsi" w:hAnsiTheme="minorHAnsi" w:cstheme="minorHAnsi"/>
          <w:szCs w:val="24"/>
        </w:rPr>
      </w:pPr>
      <w:r w:rsidRPr="006F1A17">
        <w:rPr>
          <w:rFonts w:asciiTheme="minorHAnsi" w:hAnsiTheme="minorHAnsi" w:cstheme="minorHAnsi"/>
          <w:szCs w:val="24"/>
        </w:rPr>
        <w:t>To work as part of a team in order to deliver incom</w:t>
      </w:r>
      <w:r w:rsidR="00CE194E" w:rsidRPr="006F1A17">
        <w:rPr>
          <w:rFonts w:asciiTheme="minorHAnsi" w:hAnsiTheme="minorHAnsi" w:cstheme="minorHAnsi"/>
          <w:szCs w:val="24"/>
        </w:rPr>
        <w:t xml:space="preserve">e and measurable awareness. </w:t>
      </w:r>
    </w:p>
    <w:p w14:paraId="390ACF73" w14:textId="77777777" w:rsidR="00E45BC6" w:rsidRPr="00904741" w:rsidRDefault="00E45BC6" w:rsidP="00904741">
      <w:pPr>
        <w:rPr>
          <w:rFonts w:asciiTheme="minorHAnsi" w:hAnsiTheme="minorHAnsi" w:cstheme="minorHAnsi"/>
          <w:szCs w:val="24"/>
        </w:rPr>
      </w:pPr>
    </w:p>
    <w:p w14:paraId="4D60D5FF" w14:textId="6EC55188" w:rsidR="00AD78A7" w:rsidRPr="006F1A17" w:rsidRDefault="00AD78A7" w:rsidP="006F1A17">
      <w:pPr>
        <w:rPr>
          <w:rFonts w:asciiTheme="minorHAnsi" w:hAnsiTheme="minorHAnsi" w:cstheme="minorHAnsi"/>
          <w:szCs w:val="24"/>
        </w:rPr>
      </w:pPr>
      <w:r w:rsidRPr="006F1A17">
        <w:rPr>
          <w:rFonts w:asciiTheme="minorHAnsi" w:hAnsiTheme="minorHAnsi" w:cstheme="minorHAnsi"/>
          <w:szCs w:val="24"/>
        </w:rPr>
        <w:t>S</w:t>
      </w:r>
      <w:r w:rsidR="004876BC" w:rsidRPr="006F1A17">
        <w:rPr>
          <w:rFonts w:asciiTheme="minorHAnsi" w:hAnsiTheme="minorHAnsi" w:cstheme="minorHAnsi"/>
          <w:szCs w:val="24"/>
        </w:rPr>
        <w:t>upport the active recruitment and management of volunteers to as</w:t>
      </w:r>
      <w:r w:rsidRPr="006F1A17">
        <w:rPr>
          <w:rFonts w:asciiTheme="minorHAnsi" w:hAnsiTheme="minorHAnsi" w:cstheme="minorHAnsi"/>
          <w:szCs w:val="24"/>
        </w:rPr>
        <w:t>sist with the work in the area.</w:t>
      </w:r>
    </w:p>
    <w:p w14:paraId="22D5B7AF" w14:textId="77777777" w:rsidR="00E45BC6" w:rsidRPr="00904741" w:rsidRDefault="00E45BC6" w:rsidP="00904741">
      <w:pPr>
        <w:rPr>
          <w:rFonts w:asciiTheme="minorHAnsi" w:hAnsiTheme="minorHAnsi" w:cstheme="minorHAnsi"/>
          <w:szCs w:val="24"/>
        </w:rPr>
      </w:pPr>
    </w:p>
    <w:p w14:paraId="0BB62952" w14:textId="16FE73A7" w:rsidR="004876BC" w:rsidRPr="006F1A17" w:rsidRDefault="004876BC" w:rsidP="006F1A17">
      <w:pPr>
        <w:rPr>
          <w:rFonts w:asciiTheme="minorHAnsi" w:hAnsiTheme="minorHAnsi" w:cstheme="minorHAnsi"/>
          <w:szCs w:val="24"/>
        </w:rPr>
      </w:pPr>
      <w:r w:rsidRPr="006F1A17">
        <w:rPr>
          <w:rFonts w:asciiTheme="minorHAnsi" w:hAnsiTheme="minorHAnsi" w:cstheme="minorHAnsi"/>
          <w:szCs w:val="24"/>
        </w:rPr>
        <w:t>To work as a part of the wider fundraising team across a range of income streams and contribute to shared team goals and income targets.</w:t>
      </w:r>
    </w:p>
    <w:p w14:paraId="665BDFCA" w14:textId="77777777" w:rsidR="004876BC" w:rsidRPr="00904741" w:rsidRDefault="004876BC" w:rsidP="00904741">
      <w:pPr>
        <w:rPr>
          <w:rFonts w:asciiTheme="minorHAnsi" w:hAnsiTheme="minorHAnsi" w:cstheme="minorHAnsi"/>
          <w:szCs w:val="24"/>
        </w:rPr>
      </w:pPr>
    </w:p>
    <w:p w14:paraId="6DA540A4" w14:textId="46768039" w:rsidR="004876BC" w:rsidRPr="00904741" w:rsidRDefault="004876BC" w:rsidP="00904741">
      <w:pPr>
        <w:pStyle w:val="ListParagraph"/>
        <w:numPr>
          <w:ilvl w:val="0"/>
          <w:numId w:val="19"/>
        </w:numPr>
        <w:rPr>
          <w:rFonts w:asciiTheme="minorHAnsi" w:hAnsiTheme="minorHAnsi" w:cstheme="minorHAnsi"/>
          <w:b/>
          <w:bCs/>
          <w:szCs w:val="24"/>
        </w:rPr>
      </w:pPr>
      <w:r w:rsidRPr="00904741">
        <w:rPr>
          <w:rFonts w:asciiTheme="minorHAnsi" w:hAnsiTheme="minorHAnsi" w:cstheme="minorHAnsi"/>
          <w:b/>
          <w:bCs/>
          <w:szCs w:val="24"/>
        </w:rPr>
        <w:t>Main duties and responsibilities</w:t>
      </w:r>
    </w:p>
    <w:p w14:paraId="77ADC1DF" w14:textId="77777777" w:rsidR="004876BC" w:rsidRPr="00904741" w:rsidRDefault="004876BC" w:rsidP="00904741">
      <w:pPr>
        <w:rPr>
          <w:rFonts w:asciiTheme="minorHAnsi" w:eastAsia="Calibri" w:hAnsiTheme="minorHAnsi" w:cstheme="minorHAnsi"/>
          <w:color w:val="1F497D"/>
          <w:szCs w:val="24"/>
        </w:rPr>
      </w:pPr>
    </w:p>
    <w:p w14:paraId="61AFAEEE" w14:textId="69AFD6E2" w:rsidR="00CC441A" w:rsidRPr="00904741" w:rsidRDefault="00CC441A" w:rsidP="00904741">
      <w:pPr>
        <w:pStyle w:val="ListParagraph"/>
        <w:numPr>
          <w:ilvl w:val="0"/>
          <w:numId w:val="17"/>
        </w:numPr>
        <w:rPr>
          <w:rFonts w:asciiTheme="minorHAnsi" w:hAnsiTheme="minorHAnsi" w:cstheme="minorHAnsi"/>
          <w:szCs w:val="24"/>
        </w:rPr>
      </w:pPr>
      <w:r w:rsidRPr="00904741">
        <w:rPr>
          <w:rFonts w:asciiTheme="minorHAnsi" w:hAnsiTheme="minorHAnsi" w:cstheme="minorHAnsi"/>
          <w:szCs w:val="24"/>
        </w:rPr>
        <w:t xml:space="preserve">To achieve personal targets and all KPIs that deliver income from existing and new sources, and contribute to achieving targets and KPIs in the rest of the charity </w:t>
      </w:r>
    </w:p>
    <w:p w14:paraId="1925A11D" w14:textId="77777777" w:rsidR="00CE194E" w:rsidRPr="00904741" w:rsidRDefault="00CE194E" w:rsidP="00904741">
      <w:pPr>
        <w:rPr>
          <w:rFonts w:asciiTheme="minorHAnsi" w:hAnsiTheme="minorHAnsi" w:cstheme="minorHAnsi"/>
          <w:szCs w:val="24"/>
        </w:rPr>
      </w:pPr>
    </w:p>
    <w:p w14:paraId="53A29DEA" w14:textId="77777777" w:rsidR="004876BC" w:rsidRPr="00904741" w:rsidRDefault="004876BC" w:rsidP="00904741">
      <w:pPr>
        <w:pStyle w:val="ListParagraph"/>
        <w:numPr>
          <w:ilvl w:val="0"/>
          <w:numId w:val="17"/>
        </w:numPr>
        <w:rPr>
          <w:rFonts w:asciiTheme="minorHAnsi" w:hAnsiTheme="minorHAnsi" w:cstheme="minorHAnsi"/>
          <w:szCs w:val="24"/>
        </w:rPr>
      </w:pPr>
      <w:r w:rsidRPr="00904741">
        <w:rPr>
          <w:rFonts w:asciiTheme="minorHAnsi" w:hAnsiTheme="minorHAnsi" w:cstheme="minorHAnsi"/>
          <w:szCs w:val="24"/>
        </w:rPr>
        <w:t xml:space="preserve">To proactively report progress against these targets as requested to the team and to the Fundraising Manager. To make recommendations and </w:t>
      </w:r>
      <w:proofErr w:type="gramStart"/>
      <w:r w:rsidRPr="00904741">
        <w:rPr>
          <w:rFonts w:asciiTheme="minorHAnsi" w:hAnsiTheme="minorHAnsi" w:cstheme="minorHAnsi"/>
          <w:szCs w:val="24"/>
        </w:rPr>
        <w:t>take action</w:t>
      </w:r>
      <w:proofErr w:type="gramEnd"/>
      <w:r w:rsidRPr="00904741">
        <w:rPr>
          <w:rFonts w:asciiTheme="minorHAnsi" w:hAnsiTheme="minorHAnsi" w:cstheme="minorHAnsi"/>
          <w:szCs w:val="24"/>
        </w:rPr>
        <w:t xml:space="preserve"> for any activity that is under or over performing in a timely manner. </w:t>
      </w:r>
    </w:p>
    <w:p w14:paraId="209105AF" w14:textId="77777777" w:rsidR="004876BC" w:rsidRPr="00904741" w:rsidRDefault="004876BC" w:rsidP="00904741">
      <w:pPr>
        <w:rPr>
          <w:rFonts w:asciiTheme="minorHAnsi" w:hAnsiTheme="minorHAnsi" w:cstheme="minorHAnsi"/>
          <w:szCs w:val="24"/>
        </w:rPr>
      </w:pPr>
      <w:bookmarkStart w:id="0" w:name="_GoBack"/>
      <w:bookmarkEnd w:id="0"/>
    </w:p>
    <w:p w14:paraId="7693BEB9" w14:textId="77777777" w:rsidR="004876BC" w:rsidRPr="00904741" w:rsidRDefault="004876BC" w:rsidP="00904741">
      <w:pPr>
        <w:pStyle w:val="ListParagraph"/>
        <w:numPr>
          <w:ilvl w:val="0"/>
          <w:numId w:val="17"/>
        </w:numPr>
        <w:rPr>
          <w:rFonts w:asciiTheme="minorHAnsi" w:hAnsiTheme="minorHAnsi" w:cstheme="minorHAnsi"/>
          <w:szCs w:val="24"/>
        </w:rPr>
      </w:pPr>
      <w:r w:rsidRPr="00904741">
        <w:rPr>
          <w:rFonts w:asciiTheme="minorHAnsi" w:hAnsiTheme="minorHAnsi" w:cstheme="minorHAnsi"/>
          <w:szCs w:val="24"/>
        </w:rPr>
        <w:t>To work with the Fundraising Manager to develop and implement a local Fundraising and Marketing Plan.</w:t>
      </w:r>
    </w:p>
    <w:p w14:paraId="1D08A93C" w14:textId="77777777" w:rsidR="004876BC" w:rsidRPr="00904741" w:rsidRDefault="004876BC" w:rsidP="00904741">
      <w:pPr>
        <w:rPr>
          <w:rFonts w:asciiTheme="minorHAnsi" w:hAnsiTheme="minorHAnsi" w:cstheme="minorHAnsi"/>
          <w:szCs w:val="24"/>
        </w:rPr>
      </w:pPr>
    </w:p>
    <w:p w14:paraId="7051172B" w14:textId="77777777" w:rsidR="004876BC" w:rsidRPr="00904741" w:rsidRDefault="004876BC" w:rsidP="00904741">
      <w:pPr>
        <w:pStyle w:val="ListParagraph"/>
        <w:numPr>
          <w:ilvl w:val="0"/>
          <w:numId w:val="17"/>
        </w:numPr>
        <w:rPr>
          <w:rFonts w:asciiTheme="minorHAnsi" w:hAnsiTheme="minorHAnsi" w:cstheme="minorHAnsi"/>
          <w:szCs w:val="24"/>
        </w:rPr>
      </w:pPr>
      <w:r w:rsidRPr="00904741">
        <w:rPr>
          <w:rFonts w:asciiTheme="minorHAnsi" w:hAnsiTheme="minorHAnsi" w:cstheme="minorHAnsi"/>
          <w:szCs w:val="24"/>
        </w:rPr>
        <w:t>To take responsibility for accurate supporter records using the Raiser’s Edge CRM database and use the database to assist area strategy.</w:t>
      </w:r>
    </w:p>
    <w:p w14:paraId="71F2CB8C" w14:textId="77777777" w:rsidR="004876BC" w:rsidRPr="00904741" w:rsidRDefault="004876BC" w:rsidP="00904741">
      <w:pPr>
        <w:rPr>
          <w:rFonts w:asciiTheme="minorHAnsi" w:eastAsia="Calibri" w:hAnsiTheme="minorHAnsi" w:cstheme="minorHAnsi"/>
          <w:szCs w:val="24"/>
        </w:rPr>
      </w:pPr>
    </w:p>
    <w:p w14:paraId="0A77AEAD" w14:textId="77777777" w:rsidR="004876BC" w:rsidRPr="00904741" w:rsidRDefault="004876BC" w:rsidP="00904741">
      <w:pPr>
        <w:pStyle w:val="ListParagraph"/>
        <w:numPr>
          <w:ilvl w:val="0"/>
          <w:numId w:val="17"/>
        </w:numPr>
        <w:rPr>
          <w:rFonts w:asciiTheme="minorHAnsi" w:hAnsiTheme="minorHAnsi" w:cstheme="minorHAnsi"/>
          <w:szCs w:val="24"/>
        </w:rPr>
      </w:pPr>
      <w:r w:rsidRPr="00904741">
        <w:rPr>
          <w:rFonts w:asciiTheme="minorHAnsi" w:hAnsiTheme="minorHAnsi" w:cstheme="minorHAnsi"/>
          <w:szCs w:val="24"/>
        </w:rPr>
        <w:t>To deliver high quality supporter care to all supporters of EAAA to ensure they feel fully valued by the charity and that all relationships are maximised to their full potential.</w:t>
      </w:r>
    </w:p>
    <w:p w14:paraId="2C74DD38" w14:textId="77777777" w:rsidR="004876BC" w:rsidRPr="00904741" w:rsidRDefault="004876BC" w:rsidP="00904741">
      <w:pPr>
        <w:rPr>
          <w:rFonts w:asciiTheme="minorHAnsi" w:hAnsiTheme="minorHAnsi" w:cstheme="minorHAnsi"/>
          <w:szCs w:val="24"/>
        </w:rPr>
      </w:pPr>
    </w:p>
    <w:p w14:paraId="1A5773EE" w14:textId="77777777" w:rsidR="004876BC" w:rsidRPr="00904741" w:rsidRDefault="004876BC" w:rsidP="00904741">
      <w:pPr>
        <w:pStyle w:val="ListParagraph"/>
        <w:numPr>
          <w:ilvl w:val="0"/>
          <w:numId w:val="17"/>
        </w:numPr>
        <w:rPr>
          <w:rFonts w:asciiTheme="minorHAnsi" w:hAnsiTheme="minorHAnsi" w:cstheme="minorHAnsi"/>
          <w:szCs w:val="24"/>
        </w:rPr>
      </w:pPr>
      <w:r w:rsidRPr="00904741">
        <w:rPr>
          <w:rFonts w:asciiTheme="minorHAnsi" w:hAnsiTheme="minorHAnsi" w:cstheme="minorHAnsi"/>
          <w:szCs w:val="24"/>
        </w:rPr>
        <w:t>To lead projects which need financial sponsorship and to secure such sponsorship working with external and internal partners.</w:t>
      </w:r>
    </w:p>
    <w:p w14:paraId="280728FC" w14:textId="77777777" w:rsidR="004876BC" w:rsidRPr="00904741" w:rsidRDefault="004876BC" w:rsidP="00904741">
      <w:pPr>
        <w:rPr>
          <w:rFonts w:asciiTheme="minorHAnsi" w:hAnsiTheme="minorHAnsi" w:cstheme="minorHAnsi"/>
          <w:szCs w:val="24"/>
        </w:rPr>
      </w:pPr>
    </w:p>
    <w:p w14:paraId="35BC15E0" w14:textId="77777777" w:rsidR="004876BC" w:rsidRPr="00904741" w:rsidRDefault="004876BC" w:rsidP="00904741">
      <w:pPr>
        <w:pStyle w:val="ListParagraph"/>
        <w:numPr>
          <w:ilvl w:val="0"/>
          <w:numId w:val="17"/>
        </w:numPr>
        <w:rPr>
          <w:rFonts w:asciiTheme="minorHAnsi" w:hAnsiTheme="minorHAnsi" w:cstheme="minorHAnsi"/>
          <w:szCs w:val="24"/>
        </w:rPr>
      </w:pPr>
      <w:r w:rsidRPr="00904741">
        <w:rPr>
          <w:rFonts w:asciiTheme="minorHAnsi" w:hAnsiTheme="minorHAnsi" w:cstheme="minorHAnsi"/>
          <w:szCs w:val="24"/>
        </w:rPr>
        <w:lastRenderedPageBreak/>
        <w:t>To identify companies, develop new opportunities and account manage existing partners with Charity of the year, Marketing, Promotions, Challenge events and Payroll Giving.</w:t>
      </w:r>
    </w:p>
    <w:p w14:paraId="0BA01369" w14:textId="77777777" w:rsidR="004876BC" w:rsidRPr="00904741" w:rsidRDefault="004876BC" w:rsidP="00904741">
      <w:pPr>
        <w:rPr>
          <w:rFonts w:asciiTheme="minorHAnsi" w:hAnsiTheme="minorHAnsi" w:cstheme="minorHAnsi"/>
          <w:szCs w:val="24"/>
        </w:rPr>
      </w:pPr>
    </w:p>
    <w:p w14:paraId="17155F3D" w14:textId="77777777" w:rsidR="004876BC" w:rsidRPr="00904741" w:rsidRDefault="004876BC" w:rsidP="00904741">
      <w:pPr>
        <w:pStyle w:val="ListParagraph"/>
        <w:numPr>
          <w:ilvl w:val="0"/>
          <w:numId w:val="17"/>
        </w:numPr>
        <w:rPr>
          <w:rFonts w:asciiTheme="minorHAnsi" w:hAnsiTheme="minorHAnsi" w:cstheme="minorHAnsi"/>
          <w:szCs w:val="24"/>
        </w:rPr>
      </w:pPr>
      <w:r w:rsidRPr="00904741">
        <w:rPr>
          <w:rFonts w:asciiTheme="minorHAnsi" w:hAnsiTheme="minorHAnsi" w:cstheme="minorHAnsi"/>
          <w:szCs w:val="24"/>
        </w:rPr>
        <w:t>To prepare and give presentations where requested to promote the Charity.</w:t>
      </w:r>
    </w:p>
    <w:p w14:paraId="29F37490" w14:textId="77777777" w:rsidR="004876BC" w:rsidRPr="00904741" w:rsidRDefault="004876BC" w:rsidP="00904741">
      <w:pPr>
        <w:rPr>
          <w:rFonts w:asciiTheme="minorHAnsi" w:hAnsiTheme="minorHAnsi" w:cstheme="minorHAnsi"/>
          <w:szCs w:val="24"/>
        </w:rPr>
      </w:pPr>
    </w:p>
    <w:p w14:paraId="7BCB8423" w14:textId="77777777" w:rsidR="004876BC" w:rsidRPr="00904741" w:rsidRDefault="004876BC" w:rsidP="00904741">
      <w:pPr>
        <w:pStyle w:val="ListParagraph"/>
        <w:numPr>
          <w:ilvl w:val="0"/>
          <w:numId w:val="17"/>
        </w:numPr>
        <w:rPr>
          <w:rFonts w:asciiTheme="minorHAnsi" w:hAnsiTheme="minorHAnsi" w:cstheme="minorHAnsi"/>
          <w:szCs w:val="24"/>
        </w:rPr>
      </w:pPr>
      <w:r w:rsidRPr="00904741">
        <w:rPr>
          <w:rFonts w:asciiTheme="minorHAnsi" w:hAnsiTheme="minorHAnsi" w:cstheme="minorHAnsi"/>
          <w:szCs w:val="24"/>
        </w:rPr>
        <w:t>To comply with any and all legal requirements governing fundraising activity.</w:t>
      </w:r>
    </w:p>
    <w:p w14:paraId="49992C06" w14:textId="77777777" w:rsidR="004876BC" w:rsidRPr="00904741" w:rsidRDefault="004876BC" w:rsidP="00904741">
      <w:pPr>
        <w:rPr>
          <w:rFonts w:asciiTheme="minorHAnsi" w:hAnsiTheme="minorHAnsi" w:cstheme="minorHAnsi"/>
          <w:szCs w:val="24"/>
        </w:rPr>
      </w:pPr>
    </w:p>
    <w:p w14:paraId="143ABF05" w14:textId="77777777" w:rsidR="004876BC" w:rsidRPr="00904741" w:rsidRDefault="004876BC" w:rsidP="00904741">
      <w:pPr>
        <w:pStyle w:val="ListParagraph"/>
        <w:numPr>
          <w:ilvl w:val="0"/>
          <w:numId w:val="17"/>
        </w:numPr>
        <w:rPr>
          <w:rFonts w:asciiTheme="minorHAnsi" w:hAnsiTheme="minorHAnsi" w:cstheme="minorHAnsi"/>
          <w:szCs w:val="24"/>
        </w:rPr>
      </w:pPr>
      <w:r w:rsidRPr="00904741">
        <w:rPr>
          <w:rFonts w:asciiTheme="minorHAnsi" w:hAnsiTheme="minorHAnsi" w:cstheme="minorHAnsi"/>
          <w:szCs w:val="24"/>
        </w:rPr>
        <w:t>To attend and contribute to regular meetings with other team members and any additional meetings as required.</w:t>
      </w:r>
    </w:p>
    <w:p w14:paraId="2CBED851" w14:textId="77777777" w:rsidR="004876BC" w:rsidRPr="00904741" w:rsidRDefault="004876BC" w:rsidP="00904741">
      <w:pPr>
        <w:rPr>
          <w:rFonts w:asciiTheme="minorHAnsi" w:hAnsiTheme="minorHAnsi" w:cstheme="minorHAnsi"/>
          <w:szCs w:val="24"/>
        </w:rPr>
      </w:pPr>
    </w:p>
    <w:p w14:paraId="307D696D" w14:textId="77777777" w:rsidR="004876BC" w:rsidRPr="00904741" w:rsidRDefault="004876BC" w:rsidP="00904741">
      <w:pPr>
        <w:pStyle w:val="ListParagraph"/>
        <w:numPr>
          <w:ilvl w:val="0"/>
          <w:numId w:val="17"/>
        </w:numPr>
        <w:rPr>
          <w:rFonts w:asciiTheme="minorHAnsi" w:hAnsiTheme="minorHAnsi" w:cstheme="minorHAnsi"/>
          <w:szCs w:val="24"/>
        </w:rPr>
      </w:pPr>
      <w:r w:rsidRPr="00904741">
        <w:rPr>
          <w:rFonts w:asciiTheme="minorHAnsi" w:hAnsiTheme="minorHAnsi" w:cstheme="minorHAnsi"/>
          <w:szCs w:val="24"/>
        </w:rPr>
        <w:t>To undertake all necessary administrative duties and reports as required.  Ensure that supporters feel valued, are thanked promptly, all monies are banked, proper records kept, and details passed to the Finance Department in a timely manner.</w:t>
      </w:r>
    </w:p>
    <w:p w14:paraId="564257CF" w14:textId="77777777" w:rsidR="004876BC" w:rsidRPr="00904741" w:rsidRDefault="004876BC" w:rsidP="00904741">
      <w:pPr>
        <w:rPr>
          <w:rFonts w:asciiTheme="minorHAnsi" w:hAnsiTheme="minorHAnsi" w:cstheme="minorHAnsi"/>
          <w:szCs w:val="24"/>
        </w:rPr>
      </w:pPr>
    </w:p>
    <w:p w14:paraId="4A2F788A" w14:textId="77777777" w:rsidR="004876BC" w:rsidRPr="00904741" w:rsidRDefault="004876BC" w:rsidP="00904741">
      <w:pPr>
        <w:pStyle w:val="ListParagraph"/>
        <w:numPr>
          <w:ilvl w:val="0"/>
          <w:numId w:val="17"/>
        </w:numPr>
        <w:rPr>
          <w:rFonts w:asciiTheme="minorHAnsi" w:hAnsiTheme="minorHAnsi" w:cstheme="minorHAnsi"/>
          <w:szCs w:val="24"/>
        </w:rPr>
      </w:pPr>
      <w:r w:rsidRPr="00904741">
        <w:rPr>
          <w:rFonts w:asciiTheme="minorHAnsi" w:hAnsiTheme="minorHAnsi" w:cstheme="minorHAnsi"/>
          <w:szCs w:val="24"/>
        </w:rPr>
        <w:t xml:space="preserve">To work with existing fundraising volunteers and to assist in the recruitment of new volunteers in order to maximise personal support with measurable outcomes. </w:t>
      </w:r>
    </w:p>
    <w:p w14:paraId="2CBA29BE" w14:textId="77777777" w:rsidR="004876BC" w:rsidRPr="00904741" w:rsidRDefault="004876BC" w:rsidP="00904741">
      <w:pPr>
        <w:rPr>
          <w:rFonts w:asciiTheme="minorHAnsi" w:hAnsiTheme="minorHAnsi" w:cstheme="minorHAnsi"/>
          <w:szCs w:val="24"/>
        </w:rPr>
      </w:pPr>
    </w:p>
    <w:p w14:paraId="7CE0237B" w14:textId="77777777" w:rsidR="004876BC" w:rsidRPr="00904741" w:rsidRDefault="004876BC" w:rsidP="00904741">
      <w:pPr>
        <w:pStyle w:val="ListParagraph"/>
        <w:numPr>
          <w:ilvl w:val="0"/>
          <w:numId w:val="17"/>
        </w:numPr>
        <w:rPr>
          <w:rFonts w:asciiTheme="minorHAnsi" w:hAnsiTheme="minorHAnsi" w:cstheme="minorHAnsi"/>
          <w:szCs w:val="24"/>
        </w:rPr>
      </w:pPr>
      <w:r w:rsidRPr="00904741">
        <w:rPr>
          <w:rFonts w:asciiTheme="minorHAnsi" w:hAnsiTheme="minorHAnsi" w:cstheme="minorHAnsi"/>
          <w:szCs w:val="24"/>
        </w:rPr>
        <w:t>To manage all Health &amp; Safety rules with your team and fundraising activity and to take reasonable care to promote health and safety at work for all employees.</w:t>
      </w:r>
    </w:p>
    <w:p w14:paraId="3DBE0E22" w14:textId="77777777" w:rsidR="004876BC" w:rsidRPr="00904741" w:rsidRDefault="004876BC" w:rsidP="00904741">
      <w:pPr>
        <w:rPr>
          <w:rFonts w:asciiTheme="minorHAnsi" w:hAnsiTheme="minorHAnsi" w:cstheme="minorHAnsi"/>
          <w:szCs w:val="24"/>
        </w:rPr>
      </w:pPr>
    </w:p>
    <w:p w14:paraId="3F311049" w14:textId="77777777" w:rsidR="004876BC" w:rsidRPr="00904741" w:rsidRDefault="004876BC" w:rsidP="00904741">
      <w:pPr>
        <w:pStyle w:val="ListParagraph"/>
        <w:numPr>
          <w:ilvl w:val="0"/>
          <w:numId w:val="17"/>
        </w:numPr>
        <w:rPr>
          <w:rFonts w:asciiTheme="minorHAnsi" w:hAnsiTheme="minorHAnsi" w:cstheme="minorHAnsi"/>
          <w:szCs w:val="24"/>
        </w:rPr>
      </w:pPr>
      <w:r w:rsidRPr="00904741">
        <w:rPr>
          <w:rFonts w:asciiTheme="minorHAnsi" w:hAnsiTheme="minorHAnsi" w:cstheme="minorHAnsi"/>
          <w:szCs w:val="24"/>
        </w:rPr>
        <w:t xml:space="preserve">Work with fundraising specialists such as the Legacy Officer and Events Fundraising Manager to ensure a holistic and co-ordinated approach to supporter engagement and development. </w:t>
      </w:r>
    </w:p>
    <w:p w14:paraId="584A8381" w14:textId="77777777" w:rsidR="004876BC" w:rsidRPr="00904741" w:rsidRDefault="004876BC" w:rsidP="00904741">
      <w:pPr>
        <w:rPr>
          <w:rFonts w:asciiTheme="minorHAnsi" w:hAnsiTheme="minorHAnsi" w:cstheme="minorHAnsi"/>
          <w:szCs w:val="24"/>
        </w:rPr>
      </w:pPr>
    </w:p>
    <w:p w14:paraId="3DA3D48A" w14:textId="5B46DECD" w:rsidR="00CE194E" w:rsidRPr="00904741" w:rsidRDefault="004876BC" w:rsidP="00904741">
      <w:pPr>
        <w:pStyle w:val="ListParagraph"/>
        <w:numPr>
          <w:ilvl w:val="0"/>
          <w:numId w:val="17"/>
        </w:numPr>
        <w:rPr>
          <w:rFonts w:asciiTheme="minorHAnsi" w:hAnsiTheme="minorHAnsi" w:cstheme="minorHAnsi"/>
          <w:szCs w:val="24"/>
        </w:rPr>
      </w:pPr>
      <w:r w:rsidRPr="00904741">
        <w:rPr>
          <w:rFonts w:asciiTheme="minorHAnsi" w:hAnsiTheme="minorHAnsi" w:cstheme="minorHAnsi"/>
          <w:szCs w:val="24"/>
        </w:rPr>
        <w:t xml:space="preserve">Attend events, give community talks and represent EAAA at cheque presentations or networking events.  This will involve </w:t>
      </w:r>
      <w:r w:rsidR="009D1369" w:rsidRPr="00904741">
        <w:rPr>
          <w:rFonts w:asciiTheme="minorHAnsi" w:hAnsiTheme="minorHAnsi" w:cstheme="minorHAnsi"/>
          <w:szCs w:val="24"/>
        </w:rPr>
        <w:t xml:space="preserve">frequent </w:t>
      </w:r>
      <w:r w:rsidRPr="00904741">
        <w:rPr>
          <w:rFonts w:asciiTheme="minorHAnsi" w:hAnsiTheme="minorHAnsi" w:cstheme="minorHAnsi"/>
          <w:szCs w:val="24"/>
        </w:rPr>
        <w:t>evening, weekend and Bank Holiday work.</w:t>
      </w:r>
    </w:p>
    <w:p w14:paraId="511D8275" w14:textId="77777777" w:rsidR="00CE194E" w:rsidRPr="00904741" w:rsidRDefault="00CE194E" w:rsidP="00904741">
      <w:pPr>
        <w:rPr>
          <w:rFonts w:asciiTheme="minorHAnsi" w:hAnsiTheme="minorHAnsi" w:cstheme="minorHAnsi"/>
          <w:szCs w:val="24"/>
        </w:rPr>
      </w:pPr>
    </w:p>
    <w:p w14:paraId="469FABF0" w14:textId="0FAE5AA3" w:rsidR="00CE194E" w:rsidRDefault="004876BC" w:rsidP="00904741">
      <w:pPr>
        <w:pStyle w:val="ListParagraph"/>
        <w:numPr>
          <w:ilvl w:val="0"/>
          <w:numId w:val="17"/>
        </w:numPr>
        <w:rPr>
          <w:rFonts w:asciiTheme="minorHAnsi" w:hAnsiTheme="minorHAnsi" w:cstheme="minorHAnsi"/>
          <w:szCs w:val="24"/>
        </w:rPr>
      </w:pPr>
      <w:r w:rsidRPr="00904741">
        <w:rPr>
          <w:rFonts w:asciiTheme="minorHAnsi" w:hAnsiTheme="minorHAnsi" w:cstheme="minorHAnsi"/>
          <w:szCs w:val="24"/>
        </w:rPr>
        <w:t xml:space="preserve">To comply with any and all legal requirements governing fundraising activity as directed by </w:t>
      </w:r>
      <w:r w:rsidR="009D1369" w:rsidRPr="00904741">
        <w:rPr>
          <w:rFonts w:asciiTheme="minorHAnsi" w:hAnsiTheme="minorHAnsi" w:cstheme="minorHAnsi"/>
          <w:szCs w:val="24"/>
        </w:rPr>
        <w:t xml:space="preserve">charity </w:t>
      </w:r>
      <w:r w:rsidRPr="00904741">
        <w:rPr>
          <w:rFonts w:asciiTheme="minorHAnsi" w:hAnsiTheme="minorHAnsi" w:cstheme="minorHAnsi"/>
          <w:szCs w:val="24"/>
        </w:rPr>
        <w:t>management.</w:t>
      </w:r>
    </w:p>
    <w:p w14:paraId="2ED7DB4F" w14:textId="77777777" w:rsidR="006F1A17" w:rsidRPr="006F1A17" w:rsidRDefault="006F1A17" w:rsidP="006F1A17">
      <w:pPr>
        <w:rPr>
          <w:rFonts w:asciiTheme="minorHAnsi" w:hAnsiTheme="minorHAnsi" w:cstheme="minorHAnsi"/>
          <w:szCs w:val="24"/>
        </w:rPr>
      </w:pPr>
    </w:p>
    <w:p w14:paraId="6B78F1BB" w14:textId="2B2FFBCB" w:rsidR="00E45BC6" w:rsidRPr="00E45BC6" w:rsidRDefault="00E45BC6" w:rsidP="00904741">
      <w:pPr>
        <w:pStyle w:val="SectionTitle"/>
        <w:numPr>
          <w:ilvl w:val="0"/>
          <w:numId w:val="20"/>
        </w:numPr>
        <w:rPr>
          <w:szCs w:val="24"/>
        </w:rPr>
      </w:pPr>
      <w:r w:rsidRPr="00E45BC6">
        <w:rPr>
          <w:szCs w:val="24"/>
        </w:rPr>
        <w:t xml:space="preserve">General duties/responsibilities </w:t>
      </w:r>
    </w:p>
    <w:p w14:paraId="19DE7145" w14:textId="77777777" w:rsidR="00E45BC6" w:rsidRPr="00E45BC6" w:rsidRDefault="00E45BC6" w:rsidP="00E45BC6">
      <w:pPr>
        <w:numPr>
          <w:ilvl w:val="0"/>
          <w:numId w:val="13"/>
        </w:numPr>
        <w:spacing w:before="120" w:after="120"/>
        <w:jc w:val="both"/>
        <w:rPr>
          <w:rFonts w:ascii="Calibri" w:hAnsi="Calibri"/>
          <w:szCs w:val="24"/>
        </w:rPr>
      </w:pPr>
      <w:r w:rsidRPr="00E45BC6">
        <w:rPr>
          <w:rFonts w:ascii="Calibri" w:hAnsi="Calibri"/>
          <w:szCs w:val="24"/>
        </w:rPr>
        <w:t>From time to time, the post holder may be required to work at any of the Charity’s sites in line with organisational needs.</w:t>
      </w:r>
    </w:p>
    <w:p w14:paraId="05AC31EC" w14:textId="77777777" w:rsidR="00E45BC6" w:rsidRPr="00E45BC6" w:rsidRDefault="00E45BC6" w:rsidP="00E45BC6">
      <w:pPr>
        <w:numPr>
          <w:ilvl w:val="0"/>
          <w:numId w:val="13"/>
        </w:numPr>
        <w:spacing w:before="120" w:after="120"/>
        <w:jc w:val="both"/>
        <w:rPr>
          <w:rFonts w:ascii="Calibri" w:hAnsi="Calibri"/>
          <w:szCs w:val="24"/>
        </w:rPr>
      </w:pPr>
      <w:r w:rsidRPr="00E45BC6">
        <w:rPr>
          <w:rFonts w:ascii="Calibri" w:hAnsi="Calibri"/>
          <w:szCs w:val="24"/>
        </w:rPr>
        <w:t>All staff must ensure confidentiality and security of information dealt with in the course of performing their duties. They must comply with and keep up to date with Charity policies and legislation on confidentiality, data protection, freedom of information and computer misuse.</w:t>
      </w:r>
    </w:p>
    <w:p w14:paraId="3A03D3A5" w14:textId="77777777" w:rsidR="00E45BC6" w:rsidRPr="00E45BC6" w:rsidRDefault="00E45BC6" w:rsidP="00E45BC6">
      <w:pPr>
        <w:numPr>
          <w:ilvl w:val="0"/>
          <w:numId w:val="13"/>
        </w:numPr>
        <w:spacing w:before="120" w:after="120"/>
        <w:jc w:val="both"/>
        <w:rPr>
          <w:rFonts w:ascii="Calibri" w:hAnsi="Calibri"/>
          <w:szCs w:val="24"/>
        </w:rPr>
      </w:pPr>
      <w:r w:rsidRPr="00E45BC6">
        <w:rPr>
          <w:rFonts w:ascii="Calibri" w:hAnsi="Calibri"/>
          <w:szCs w:val="24"/>
        </w:rPr>
        <w:t>All staff are required to adhere to and act consistently with all relevant health and safety legislation and Charity policies and procedures in order to ensure that their own and the health, safety and security of others is maintained.</w:t>
      </w:r>
    </w:p>
    <w:p w14:paraId="3FDB4186" w14:textId="77777777" w:rsidR="00E45BC6" w:rsidRPr="00E45BC6" w:rsidRDefault="00E45BC6" w:rsidP="00E45BC6">
      <w:pPr>
        <w:numPr>
          <w:ilvl w:val="0"/>
          <w:numId w:val="13"/>
        </w:numPr>
        <w:spacing w:before="120" w:after="120"/>
        <w:jc w:val="both"/>
        <w:rPr>
          <w:rFonts w:ascii="Calibri" w:hAnsi="Calibri"/>
          <w:szCs w:val="24"/>
        </w:rPr>
      </w:pPr>
      <w:r w:rsidRPr="00E45BC6">
        <w:rPr>
          <w:rFonts w:ascii="Calibri" w:hAnsi="Calibri"/>
          <w:szCs w:val="24"/>
        </w:rPr>
        <w:t>Staff will actively promote the Charity’s commitment to equality and diversity by treating everyone with dignity and respect.</w:t>
      </w:r>
    </w:p>
    <w:p w14:paraId="596D90B0" w14:textId="77777777" w:rsidR="00E45BC6" w:rsidRPr="00E45BC6" w:rsidRDefault="00E45BC6" w:rsidP="00E45BC6">
      <w:pPr>
        <w:numPr>
          <w:ilvl w:val="0"/>
          <w:numId w:val="13"/>
        </w:numPr>
        <w:spacing w:before="120" w:after="120"/>
        <w:jc w:val="both"/>
        <w:rPr>
          <w:rFonts w:ascii="Calibri" w:hAnsi="Calibri"/>
          <w:szCs w:val="24"/>
        </w:rPr>
      </w:pPr>
      <w:r w:rsidRPr="00E45BC6">
        <w:rPr>
          <w:rFonts w:ascii="Calibri" w:hAnsi="Calibri"/>
          <w:szCs w:val="24"/>
        </w:rPr>
        <w:lastRenderedPageBreak/>
        <w:t>All employees should take a proactive approach to personal development in order to ensure that skillsets are aligned to the demands of the role as it evolves and develops to meet the organisation’s changing needs.</w:t>
      </w:r>
    </w:p>
    <w:p w14:paraId="5B549610" w14:textId="77777777" w:rsidR="00E45BC6" w:rsidRPr="00E45BC6" w:rsidRDefault="00E45BC6" w:rsidP="00E45BC6">
      <w:pPr>
        <w:numPr>
          <w:ilvl w:val="0"/>
          <w:numId w:val="13"/>
        </w:numPr>
        <w:spacing w:before="120" w:after="120"/>
        <w:jc w:val="both"/>
        <w:rPr>
          <w:rFonts w:ascii="Calibri" w:hAnsi="Calibri"/>
          <w:szCs w:val="24"/>
        </w:rPr>
      </w:pPr>
      <w:r w:rsidRPr="00E45BC6">
        <w:rPr>
          <w:rFonts w:ascii="Calibri" w:hAnsi="Calibri"/>
          <w:szCs w:val="24"/>
        </w:rPr>
        <w:t>All employees have a responsibility for protecting, safeguarding and promoting the welfare of children and vulnerable adults.</w:t>
      </w:r>
    </w:p>
    <w:p w14:paraId="570DD3C1" w14:textId="77777777" w:rsidR="00E45BC6" w:rsidRPr="00E45BC6" w:rsidRDefault="00E45BC6" w:rsidP="00E45BC6">
      <w:pPr>
        <w:numPr>
          <w:ilvl w:val="0"/>
          <w:numId w:val="13"/>
        </w:numPr>
        <w:spacing w:before="120" w:after="120"/>
        <w:jc w:val="both"/>
        <w:rPr>
          <w:rFonts w:ascii="Calibri" w:hAnsi="Calibri"/>
          <w:szCs w:val="24"/>
        </w:rPr>
      </w:pPr>
      <w:r w:rsidRPr="00E45BC6">
        <w:rPr>
          <w:rFonts w:ascii="Calibri" w:hAnsi="Calibri"/>
          <w:szCs w:val="24"/>
        </w:rPr>
        <w:t>It is the responsibility of all employees to conduct all business in an honest and ethical manner.</w:t>
      </w:r>
    </w:p>
    <w:p w14:paraId="48817B30" w14:textId="77777777" w:rsidR="00E45BC6" w:rsidRPr="00E45BC6" w:rsidRDefault="00E45BC6" w:rsidP="00E45BC6">
      <w:pPr>
        <w:numPr>
          <w:ilvl w:val="0"/>
          <w:numId w:val="13"/>
        </w:numPr>
        <w:spacing w:before="120" w:after="120"/>
        <w:jc w:val="both"/>
        <w:rPr>
          <w:rFonts w:ascii="Calibri" w:hAnsi="Calibri"/>
          <w:szCs w:val="24"/>
        </w:rPr>
      </w:pPr>
      <w:r w:rsidRPr="00E45BC6">
        <w:rPr>
          <w:rFonts w:ascii="Calibri" w:hAnsi="Calibri"/>
          <w:szCs w:val="24"/>
        </w:rPr>
        <w:t>Staff should uphold and demonstrate the Charity’s values (community, passion, accountability, innovation, quality).</w:t>
      </w:r>
    </w:p>
    <w:p w14:paraId="2A5FC5BE" w14:textId="77777777" w:rsidR="00E45BC6" w:rsidRPr="00E45BC6" w:rsidRDefault="00E45BC6" w:rsidP="00E45BC6">
      <w:pPr>
        <w:numPr>
          <w:ilvl w:val="0"/>
          <w:numId w:val="13"/>
        </w:numPr>
        <w:spacing w:before="120" w:after="120"/>
        <w:jc w:val="both"/>
        <w:rPr>
          <w:rFonts w:ascii="Calibri" w:hAnsi="Calibri"/>
          <w:szCs w:val="24"/>
        </w:rPr>
      </w:pPr>
      <w:r w:rsidRPr="00E45BC6">
        <w:rPr>
          <w:rFonts w:ascii="Calibri" w:hAnsi="Calibri"/>
          <w:szCs w:val="24"/>
        </w:rPr>
        <w:t>All staff should be aware of their responsibilities to protect the reputation of the charity e.g. social media and behaviour.</w:t>
      </w:r>
    </w:p>
    <w:p w14:paraId="3731D3AE" w14:textId="77777777" w:rsidR="00E45BC6" w:rsidRPr="00E45BC6" w:rsidRDefault="00E45BC6" w:rsidP="00E45BC6">
      <w:pPr>
        <w:numPr>
          <w:ilvl w:val="0"/>
          <w:numId w:val="13"/>
        </w:numPr>
        <w:spacing w:before="120" w:after="120"/>
        <w:jc w:val="both"/>
        <w:rPr>
          <w:rFonts w:ascii="Calibri" w:hAnsi="Calibri"/>
          <w:szCs w:val="24"/>
        </w:rPr>
      </w:pPr>
      <w:r w:rsidRPr="00E45BC6">
        <w:rPr>
          <w:rFonts w:ascii="Calibri" w:hAnsi="Calibri"/>
          <w:szCs w:val="24"/>
        </w:rPr>
        <w:t xml:space="preserve">Reporting incidents via the </w:t>
      </w:r>
      <w:proofErr w:type="spellStart"/>
      <w:r w:rsidRPr="00E45BC6">
        <w:rPr>
          <w:rFonts w:ascii="Calibri" w:hAnsi="Calibri"/>
          <w:szCs w:val="24"/>
        </w:rPr>
        <w:t>Datix</w:t>
      </w:r>
      <w:proofErr w:type="spellEnd"/>
      <w:r w:rsidRPr="00E45BC6">
        <w:rPr>
          <w:rFonts w:ascii="Calibri" w:hAnsi="Calibri"/>
          <w:szCs w:val="24"/>
        </w:rPr>
        <w:t xml:space="preserve"> system as part of an open and fair culture.</w:t>
      </w:r>
    </w:p>
    <w:p w14:paraId="0D9282E5" w14:textId="77777777" w:rsidR="00E45BC6" w:rsidRPr="00E45BC6" w:rsidRDefault="00E45BC6" w:rsidP="00E45BC6">
      <w:pPr>
        <w:numPr>
          <w:ilvl w:val="0"/>
          <w:numId w:val="13"/>
        </w:numPr>
        <w:spacing w:before="120" w:after="120"/>
        <w:jc w:val="both"/>
        <w:rPr>
          <w:rFonts w:ascii="Calibri" w:hAnsi="Calibri"/>
          <w:szCs w:val="24"/>
        </w:rPr>
      </w:pPr>
      <w:r w:rsidRPr="00E45BC6">
        <w:rPr>
          <w:rFonts w:ascii="Calibri" w:hAnsi="Calibri"/>
          <w:szCs w:val="24"/>
        </w:rPr>
        <w:t>Staff should be willing to undertake any activity as deemed appropriate by the charity that is in line with skills, experience and knowledge.</w:t>
      </w:r>
    </w:p>
    <w:p w14:paraId="31A520C0" w14:textId="77777777" w:rsidR="00CE194E" w:rsidRPr="00E45BC6" w:rsidRDefault="00CE194E" w:rsidP="004876BC">
      <w:pPr>
        <w:rPr>
          <w:rFonts w:ascii="Calibri" w:hAnsi="Calibri"/>
          <w:szCs w:val="24"/>
        </w:rPr>
      </w:pPr>
    </w:p>
    <w:p w14:paraId="26E641FD" w14:textId="77777777" w:rsidR="00CE194E" w:rsidRPr="00E45BC6" w:rsidRDefault="00CE194E" w:rsidP="004876BC">
      <w:pPr>
        <w:rPr>
          <w:rFonts w:ascii="Calibri" w:hAnsi="Calibri"/>
          <w:szCs w:val="24"/>
        </w:rPr>
      </w:pPr>
    </w:p>
    <w:p w14:paraId="2EB2B92E" w14:textId="2620D5FB" w:rsidR="00E45BC6" w:rsidRPr="00904741" w:rsidRDefault="00E45BC6" w:rsidP="00904741">
      <w:pPr>
        <w:pStyle w:val="ListParagraph"/>
        <w:numPr>
          <w:ilvl w:val="0"/>
          <w:numId w:val="20"/>
        </w:numPr>
        <w:spacing w:after="200" w:line="276" w:lineRule="auto"/>
        <w:contextualSpacing/>
        <w:rPr>
          <w:rFonts w:asciiTheme="minorHAnsi" w:hAnsiTheme="minorHAnsi" w:cstheme="minorHAnsi"/>
          <w:b/>
        </w:rPr>
      </w:pPr>
      <w:r w:rsidRPr="00904741">
        <w:rPr>
          <w:rFonts w:asciiTheme="minorHAnsi" w:hAnsiTheme="minorHAnsi" w:cstheme="minorHAnsi"/>
          <w: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E45BC6" w:rsidRPr="00674A5C" w14:paraId="7DB59898" w14:textId="77777777" w:rsidTr="004A6F9A">
        <w:tc>
          <w:tcPr>
            <w:tcW w:w="4508" w:type="dxa"/>
            <w:shd w:val="clear" w:color="auto" w:fill="auto"/>
          </w:tcPr>
          <w:p w14:paraId="1976F43A" w14:textId="77777777" w:rsidR="00E45BC6" w:rsidRPr="00674A5C" w:rsidRDefault="00E45BC6" w:rsidP="004A6F9A">
            <w:pPr>
              <w:rPr>
                <w:rFonts w:ascii="Calibri" w:hAnsi="Calibri"/>
                <w:b/>
              </w:rPr>
            </w:pPr>
            <w:r w:rsidRPr="00674A5C">
              <w:rPr>
                <w:rFonts w:ascii="Calibri" w:hAnsi="Calibri"/>
                <w:b/>
              </w:rPr>
              <w:t>Essential</w:t>
            </w:r>
          </w:p>
        </w:tc>
        <w:tc>
          <w:tcPr>
            <w:tcW w:w="4508" w:type="dxa"/>
            <w:shd w:val="clear" w:color="auto" w:fill="auto"/>
          </w:tcPr>
          <w:p w14:paraId="038418BC" w14:textId="77777777" w:rsidR="00E45BC6" w:rsidRPr="00674A5C" w:rsidRDefault="00E45BC6" w:rsidP="004A6F9A">
            <w:pPr>
              <w:rPr>
                <w:rFonts w:ascii="Calibri" w:hAnsi="Calibri"/>
                <w:b/>
              </w:rPr>
            </w:pPr>
            <w:r w:rsidRPr="00674A5C">
              <w:rPr>
                <w:rFonts w:ascii="Calibri" w:hAnsi="Calibri"/>
                <w:b/>
              </w:rPr>
              <w:t>Desirable</w:t>
            </w:r>
          </w:p>
        </w:tc>
      </w:tr>
      <w:tr w:rsidR="00E45BC6" w:rsidRPr="00674A5C" w14:paraId="72367234" w14:textId="77777777" w:rsidTr="004A6F9A">
        <w:tc>
          <w:tcPr>
            <w:tcW w:w="9016" w:type="dxa"/>
            <w:gridSpan w:val="2"/>
            <w:shd w:val="clear" w:color="auto" w:fill="AEAAAA"/>
          </w:tcPr>
          <w:p w14:paraId="3AABF72E" w14:textId="77777777" w:rsidR="00E45BC6" w:rsidRPr="00674A5C" w:rsidRDefault="00E45BC6" w:rsidP="004A6F9A">
            <w:pPr>
              <w:rPr>
                <w:rFonts w:ascii="Calibri" w:hAnsi="Calibri"/>
                <w:b/>
              </w:rPr>
            </w:pPr>
            <w:r w:rsidRPr="00674A5C">
              <w:rPr>
                <w:rFonts w:ascii="Calibri" w:hAnsi="Calibri"/>
                <w:b/>
              </w:rPr>
              <w:t>Education</w:t>
            </w:r>
          </w:p>
        </w:tc>
      </w:tr>
      <w:tr w:rsidR="00E45BC6" w:rsidRPr="00674A5C" w14:paraId="28340F7C" w14:textId="77777777" w:rsidTr="004A6F9A">
        <w:tc>
          <w:tcPr>
            <w:tcW w:w="4508" w:type="dxa"/>
            <w:shd w:val="clear" w:color="auto" w:fill="auto"/>
          </w:tcPr>
          <w:p w14:paraId="2D1B879D" w14:textId="77777777" w:rsidR="00E45BC6" w:rsidRPr="00E45BC6" w:rsidRDefault="00E45BC6" w:rsidP="00E45BC6">
            <w:pPr>
              <w:pStyle w:val="ListParagraph"/>
              <w:ind w:left="0"/>
              <w:rPr>
                <w:rFonts w:ascii="Calibri" w:hAnsi="Calibri"/>
                <w:szCs w:val="24"/>
              </w:rPr>
            </w:pPr>
            <w:r w:rsidRPr="00E45BC6">
              <w:rPr>
                <w:rFonts w:ascii="Calibri" w:hAnsi="Calibri"/>
                <w:szCs w:val="24"/>
              </w:rPr>
              <w:t>A Level or equivalent</w:t>
            </w:r>
          </w:p>
          <w:p w14:paraId="2DC83492" w14:textId="77777777" w:rsidR="00E45BC6" w:rsidRPr="00674A5C" w:rsidRDefault="00E45BC6" w:rsidP="00E45BC6">
            <w:pPr>
              <w:rPr>
                <w:rFonts w:ascii="Calibri" w:hAnsi="Calibri"/>
              </w:rPr>
            </w:pPr>
          </w:p>
        </w:tc>
        <w:tc>
          <w:tcPr>
            <w:tcW w:w="4508" w:type="dxa"/>
            <w:shd w:val="clear" w:color="auto" w:fill="auto"/>
          </w:tcPr>
          <w:p w14:paraId="74958C4B" w14:textId="142E692E" w:rsidR="00E45BC6" w:rsidRPr="00674A5C" w:rsidRDefault="00E45BC6" w:rsidP="00E45BC6">
            <w:pPr>
              <w:rPr>
                <w:rFonts w:ascii="Calibri" w:hAnsi="Calibri"/>
              </w:rPr>
            </w:pPr>
            <w:r w:rsidRPr="00E45BC6">
              <w:rPr>
                <w:rFonts w:ascii="Calibri" w:hAnsi="Calibri"/>
                <w:szCs w:val="24"/>
              </w:rPr>
              <w:t>Membership of the Institute of Fundraising Certificated (or working towards)</w:t>
            </w:r>
          </w:p>
        </w:tc>
      </w:tr>
      <w:tr w:rsidR="00E45BC6" w:rsidRPr="00674A5C" w14:paraId="4EC42B73" w14:textId="77777777" w:rsidTr="004A6F9A">
        <w:tc>
          <w:tcPr>
            <w:tcW w:w="9016" w:type="dxa"/>
            <w:gridSpan w:val="2"/>
            <w:shd w:val="clear" w:color="auto" w:fill="AEAAAA"/>
          </w:tcPr>
          <w:p w14:paraId="7042D3CC" w14:textId="4B71E6E5" w:rsidR="00E45BC6" w:rsidRPr="00674A5C" w:rsidRDefault="00904741" w:rsidP="00E45BC6">
            <w:pPr>
              <w:rPr>
                <w:rFonts w:ascii="Calibri" w:hAnsi="Calibri"/>
                <w:b/>
              </w:rPr>
            </w:pPr>
            <w:r>
              <w:rPr>
                <w:rFonts w:ascii="Calibri" w:hAnsi="Calibri"/>
                <w:b/>
              </w:rPr>
              <w:t xml:space="preserve">Knowledge / </w:t>
            </w:r>
            <w:r w:rsidR="00E45BC6" w:rsidRPr="00674A5C">
              <w:rPr>
                <w:rFonts w:ascii="Calibri" w:hAnsi="Calibri"/>
                <w:b/>
              </w:rPr>
              <w:t>Experience</w:t>
            </w:r>
          </w:p>
        </w:tc>
      </w:tr>
      <w:tr w:rsidR="00904741" w:rsidRPr="00674A5C" w14:paraId="241FB86F" w14:textId="77777777" w:rsidTr="004A6F9A">
        <w:tc>
          <w:tcPr>
            <w:tcW w:w="4508" w:type="dxa"/>
            <w:shd w:val="clear" w:color="auto" w:fill="auto"/>
          </w:tcPr>
          <w:p w14:paraId="56C3BBCF" w14:textId="53858C13" w:rsidR="00904741" w:rsidRPr="00674A5C" w:rsidRDefault="00904741" w:rsidP="00904741">
            <w:r w:rsidRPr="00E45BC6">
              <w:rPr>
                <w:rFonts w:ascii="Calibri" w:hAnsi="Calibri"/>
                <w:szCs w:val="24"/>
              </w:rPr>
              <w:t>Record of working successfully with volunteers</w:t>
            </w:r>
          </w:p>
        </w:tc>
        <w:tc>
          <w:tcPr>
            <w:tcW w:w="4508" w:type="dxa"/>
            <w:shd w:val="clear" w:color="auto" w:fill="auto"/>
          </w:tcPr>
          <w:p w14:paraId="2E08D6A8" w14:textId="455B86CD" w:rsidR="00904741" w:rsidRPr="00674A5C" w:rsidRDefault="00904741" w:rsidP="00904741">
            <w:r w:rsidRPr="00E45BC6">
              <w:rPr>
                <w:rFonts w:ascii="Calibri" w:hAnsi="Calibri"/>
                <w:szCs w:val="24"/>
              </w:rPr>
              <w:t>Experience of event management in the third sector</w:t>
            </w:r>
          </w:p>
        </w:tc>
      </w:tr>
      <w:tr w:rsidR="00904741" w:rsidRPr="00674A5C" w14:paraId="70EB4A5E" w14:textId="77777777" w:rsidTr="004A6F9A">
        <w:tc>
          <w:tcPr>
            <w:tcW w:w="4508" w:type="dxa"/>
            <w:shd w:val="clear" w:color="auto" w:fill="auto"/>
          </w:tcPr>
          <w:p w14:paraId="6FF34626" w14:textId="634F2E67" w:rsidR="00904741" w:rsidRPr="00674A5C" w:rsidRDefault="00904741" w:rsidP="00904741">
            <w:r w:rsidRPr="00E45BC6">
              <w:rPr>
                <w:rFonts w:ascii="Calibri" w:hAnsi="Calibri"/>
                <w:szCs w:val="24"/>
              </w:rPr>
              <w:t>Proven track record of accurately reporting on and analysing budgets</w:t>
            </w:r>
          </w:p>
        </w:tc>
        <w:tc>
          <w:tcPr>
            <w:tcW w:w="4508" w:type="dxa"/>
            <w:shd w:val="clear" w:color="auto" w:fill="auto"/>
          </w:tcPr>
          <w:p w14:paraId="62D7191D" w14:textId="6FB40DA4" w:rsidR="00904741" w:rsidRPr="00674A5C" w:rsidRDefault="00904741" w:rsidP="00904741">
            <w:pPr>
              <w:rPr>
                <w:rFonts w:ascii="Calibri" w:hAnsi="Calibri"/>
              </w:rPr>
            </w:pPr>
            <w:r w:rsidRPr="00E45BC6">
              <w:rPr>
                <w:rFonts w:ascii="Calibri" w:hAnsi="Calibri"/>
                <w:szCs w:val="24"/>
              </w:rPr>
              <w:t>Previous experience in setting and managing budgets</w:t>
            </w:r>
          </w:p>
        </w:tc>
      </w:tr>
      <w:tr w:rsidR="00904741" w:rsidRPr="00674A5C" w14:paraId="329AE854" w14:textId="77777777" w:rsidTr="004A6F9A">
        <w:tc>
          <w:tcPr>
            <w:tcW w:w="4508" w:type="dxa"/>
            <w:shd w:val="clear" w:color="auto" w:fill="auto"/>
          </w:tcPr>
          <w:p w14:paraId="0D90FA61" w14:textId="697C3FD1" w:rsidR="00904741" w:rsidRPr="00674A5C" w:rsidRDefault="00904741" w:rsidP="00904741">
            <w:r w:rsidRPr="00E45BC6">
              <w:rPr>
                <w:rFonts w:ascii="Calibri" w:hAnsi="Calibri"/>
                <w:szCs w:val="24"/>
              </w:rPr>
              <w:t>Proven record of presenting to varied groups of people</w:t>
            </w:r>
          </w:p>
        </w:tc>
        <w:tc>
          <w:tcPr>
            <w:tcW w:w="4508" w:type="dxa"/>
            <w:shd w:val="clear" w:color="auto" w:fill="auto"/>
          </w:tcPr>
          <w:p w14:paraId="0DE20307" w14:textId="5EA91CDA" w:rsidR="00904741" w:rsidRPr="00674A5C" w:rsidRDefault="00904741" w:rsidP="00904741">
            <w:pPr>
              <w:rPr>
                <w:rFonts w:ascii="Calibri" w:hAnsi="Calibri"/>
              </w:rPr>
            </w:pPr>
            <w:r w:rsidRPr="00E45BC6">
              <w:rPr>
                <w:rFonts w:ascii="Calibri" w:hAnsi="Calibri"/>
                <w:szCs w:val="24"/>
              </w:rPr>
              <w:t>Experience in managing a varied community fundraising portfolio</w:t>
            </w:r>
          </w:p>
        </w:tc>
      </w:tr>
      <w:tr w:rsidR="00904741" w:rsidRPr="00674A5C" w14:paraId="70D974E8" w14:textId="77777777" w:rsidTr="004A6F9A">
        <w:tc>
          <w:tcPr>
            <w:tcW w:w="9016" w:type="dxa"/>
            <w:gridSpan w:val="2"/>
            <w:shd w:val="clear" w:color="auto" w:fill="AEAAAA"/>
          </w:tcPr>
          <w:p w14:paraId="6C6EC71C" w14:textId="77777777" w:rsidR="00904741" w:rsidRPr="00674A5C" w:rsidRDefault="00904741" w:rsidP="00904741">
            <w:pPr>
              <w:rPr>
                <w:rFonts w:ascii="Calibri" w:hAnsi="Calibri"/>
                <w:b/>
              </w:rPr>
            </w:pPr>
            <w:r w:rsidRPr="00674A5C">
              <w:rPr>
                <w:rFonts w:ascii="Calibri" w:hAnsi="Calibri"/>
                <w:b/>
              </w:rPr>
              <w:t>Other Skills and Personal Attributes</w:t>
            </w:r>
          </w:p>
        </w:tc>
      </w:tr>
      <w:tr w:rsidR="00904741" w:rsidRPr="00674A5C" w14:paraId="325FFB37" w14:textId="77777777" w:rsidTr="004A6F9A">
        <w:tc>
          <w:tcPr>
            <w:tcW w:w="4508" w:type="dxa"/>
            <w:shd w:val="clear" w:color="auto" w:fill="auto"/>
          </w:tcPr>
          <w:p w14:paraId="6166CC4F" w14:textId="6F11F18F" w:rsidR="00904741" w:rsidRPr="00674A5C" w:rsidRDefault="00904741" w:rsidP="00904741">
            <w:pPr>
              <w:rPr>
                <w:rFonts w:ascii="Calibri" w:hAnsi="Calibri"/>
              </w:rPr>
            </w:pPr>
            <w:r w:rsidRPr="00E45BC6">
              <w:rPr>
                <w:rFonts w:ascii="Calibri" w:hAnsi="Calibri"/>
                <w:szCs w:val="24"/>
              </w:rPr>
              <w:t>Ability to work with minimal supervision, using own initiative to solve problems</w:t>
            </w:r>
          </w:p>
        </w:tc>
        <w:tc>
          <w:tcPr>
            <w:tcW w:w="4508" w:type="dxa"/>
            <w:shd w:val="clear" w:color="auto" w:fill="auto"/>
          </w:tcPr>
          <w:p w14:paraId="3FB8DF6C" w14:textId="1E6CE2BA" w:rsidR="00904741" w:rsidRPr="00674A5C" w:rsidRDefault="00904741" w:rsidP="00904741">
            <w:pPr>
              <w:rPr>
                <w:rFonts w:ascii="Calibri" w:hAnsi="Calibri"/>
              </w:rPr>
            </w:pPr>
            <w:r w:rsidRPr="00E45BC6">
              <w:rPr>
                <w:rFonts w:ascii="Calibri" w:hAnsi="Calibri"/>
                <w:szCs w:val="24"/>
              </w:rPr>
              <w:t>Proficient in the use of a CRM system</w:t>
            </w:r>
          </w:p>
        </w:tc>
      </w:tr>
      <w:tr w:rsidR="00904741" w:rsidRPr="00674A5C" w14:paraId="4D12D259" w14:textId="77777777" w:rsidTr="004A6F9A">
        <w:tc>
          <w:tcPr>
            <w:tcW w:w="4508" w:type="dxa"/>
            <w:shd w:val="clear" w:color="auto" w:fill="auto"/>
          </w:tcPr>
          <w:p w14:paraId="273543AD" w14:textId="5242C313" w:rsidR="00904741" w:rsidRPr="00674A5C" w:rsidRDefault="00904741" w:rsidP="00904741">
            <w:pPr>
              <w:rPr>
                <w:rFonts w:ascii="Calibri" w:hAnsi="Calibri"/>
              </w:rPr>
            </w:pPr>
            <w:r w:rsidRPr="00E45BC6">
              <w:rPr>
                <w:rFonts w:ascii="Calibri" w:hAnsi="Calibri"/>
                <w:szCs w:val="24"/>
              </w:rPr>
              <w:t>Good communicator who can build and maintain strong and effective relationships with colleagues and external contacts</w:t>
            </w:r>
          </w:p>
        </w:tc>
        <w:tc>
          <w:tcPr>
            <w:tcW w:w="4508" w:type="dxa"/>
            <w:shd w:val="clear" w:color="auto" w:fill="auto"/>
          </w:tcPr>
          <w:p w14:paraId="4171FD65" w14:textId="77777777" w:rsidR="00904741" w:rsidRPr="00674A5C" w:rsidRDefault="00904741" w:rsidP="00904741">
            <w:pPr>
              <w:rPr>
                <w:rFonts w:ascii="Calibri" w:hAnsi="Calibri"/>
              </w:rPr>
            </w:pPr>
          </w:p>
        </w:tc>
      </w:tr>
      <w:tr w:rsidR="00904741" w:rsidRPr="00674A5C" w14:paraId="5DA5C359" w14:textId="77777777" w:rsidTr="004A6F9A">
        <w:tc>
          <w:tcPr>
            <w:tcW w:w="4508" w:type="dxa"/>
            <w:shd w:val="clear" w:color="auto" w:fill="auto"/>
          </w:tcPr>
          <w:p w14:paraId="661C852F" w14:textId="66429102" w:rsidR="00904741" w:rsidRPr="00674A5C" w:rsidRDefault="00904741" w:rsidP="00904741">
            <w:pPr>
              <w:rPr>
                <w:rFonts w:ascii="Calibri" w:hAnsi="Calibri"/>
              </w:rPr>
            </w:pPr>
            <w:r w:rsidRPr="00E45BC6">
              <w:rPr>
                <w:rFonts w:ascii="Calibri" w:hAnsi="Calibri"/>
                <w:szCs w:val="24"/>
              </w:rPr>
              <w:t>IT literate with good office and administration skills. Confident in the use of all Microsoft Office packages as well as proficient in the use of internet and email</w:t>
            </w:r>
          </w:p>
        </w:tc>
        <w:tc>
          <w:tcPr>
            <w:tcW w:w="4508" w:type="dxa"/>
            <w:shd w:val="clear" w:color="auto" w:fill="auto"/>
          </w:tcPr>
          <w:p w14:paraId="6F2E48A5" w14:textId="77777777" w:rsidR="00904741" w:rsidRPr="00674A5C" w:rsidRDefault="00904741" w:rsidP="00904741">
            <w:pPr>
              <w:rPr>
                <w:rFonts w:ascii="Calibri" w:hAnsi="Calibri"/>
              </w:rPr>
            </w:pPr>
          </w:p>
        </w:tc>
      </w:tr>
      <w:tr w:rsidR="00904741" w:rsidRPr="00674A5C" w14:paraId="320072D3" w14:textId="77777777" w:rsidTr="004A6F9A">
        <w:tc>
          <w:tcPr>
            <w:tcW w:w="4508" w:type="dxa"/>
            <w:shd w:val="clear" w:color="auto" w:fill="auto"/>
          </w:tcPr>
          <w:p w14:paraId="009ABFFC" w14:textId="5641E99C" w:rsidR="00904741" w:rsidRPr="00E45BC6" w:rsidRDefault="00904741" w:rsidP="00904741">
            <w:pPr>
              <w:rPr>
                <w:rFonts w:ascii="Calibri" w:hAnsi="Calibri"/>
                <w:szCs w:val="24"/>
              </w:rPr>
            </w:pPr>
            <w:r w:rsidRPr="00E45BC6">
              <w:rPr>
                <w:rFonts w:ascii="Calibri" w:hAnsi="Calibri"/>
                <w:szCs w:val="24"/>
              </w:rPr>
              <w:t>Excellent written and spoken English and presentation skills</w:t>
            </w:r>
          </w:p>
        </w:tc>
        <w:tc>
          <w:tcPr>
            <w:tcW w:w="4508" w:type="dxa"/>
            <w:shd w:val="clear" w:color="auto" w:fill="auto"/>
          </w:tcPr>
          <w:p w14:paraId="4BC3CF9C" w14:textId="77777777" w:rsidR="00904741" w:rsidRPr="00674A5C" w:rsidRDefault="00904741" w:rsidP="00904741">
            <w:pPr>
              <w:rPr>
                <w:rFonts w:ascii="Calibri" w:hAnsi="Calibri"/>
              </w:rPr>
            </w:pPr>
          </w:p>
        </w:tc>
      </w:tr>
      <w:tr w:rsidR="00904741" w:rsidRPr="00674A5C" w14:paraId="6845FFC3" w14:textId="77777777" w:rsidTr="004A6F9A">
        <w:tc>
          <w:tcPr>
            <w:tcW w:w="4508" w:type="dxa"/>
            <w:shd w:val="clear" w:color="auto" w:fill="auto"/>
          </w:tcPr>
          <w:p w14:paraId="4D94DB53" w14:textId="6071D539" w:rsidR="00904741" w:rsidRPr="00E45BC6" w:rsidRDefault="00904741" w:rsidP="00904741">
            <w:pPr>
              <w:rPr>
                <w:rFonts w:ascii="Calibri" w:hAnsi="Calibri"/>
                <w:szCs w:val="24"/>
              </w:rPr>
            </w:pPr>
            <w:r w:rsidRPr="00E45BC6">
              <w:rPr>
                <w:rFonts w:ascii="Calibri" w:hAnsi="Calibri"/>
                <w:szCs w:val="24"/>
              </w:rPr>
              <w:t>Effective team worker</w:t>
            </w:r>
          </w:p>
        </w:tc>
        <w:tc>
          <w:tcPr>
            <w:tcW w:w="4508" w:type="dxa"/>
            <w:shd w:val="clear" w:color="auto" w:fill="auto"/>
          </w:tcPr>
          <w:p w14:paraId="62AED59E" w14:textId="77777777" w:rsidR="00904741" w:rsidRPr="00674A5C" w:rsidRDefault="00904741" w:rsidP="00904741">
            <w:pPr>
              <w:rPr>
                <w:rFonts w:ascii="Calibri" w:hAnsi="Calibri"/>
              </w:rPr>
            </w:pPr>
          </w:p>
        </w:tc>
      </w:tr>
      <w:tr w:rsidR="00904741" w:rsidRPr="00674A5C" w14:paraId="627CF6B3" w14:textId="77777777" w:rsidTr="004A6F9A">
        <w:tc>
          <w:tcPr>
            <w:tcW w:w="4508" w:type="dxa"/>
            <w:shd w:val="clear" w:color="auto" w:fill="auto"/>
          </w:tcPr>
          <w:p w14:paraId="613F9D5D" w14:textId="6F112743" w:rsidR="00904741" w:rsidRPr="00E45BC6" w:rsidRDefault="00904741" w:rsidP="00904741">
            <w:pPr>
              <w:rPr>
                <w:rFonts w:ascii="Calibri" w:hAnsi="Calibri"/>
                <w:szCs w:val="24"/>
              </w:rPr>
            </w:pPr>
            <w:r w:rsidRPr="00E45BC6">
              <w:rPr>
                <w:rFonts w:ascii="Calibri" w:hAnsi="Calibri"/>
                <w:szCs w:val="24"/>
              </w:rPr>
              <w:lastRenderedPageBreak/>
              <w:t>Ability to assess priorities and objectives, and work to achieve these within agreed timescales</w:t>
            </w:r>
          </w:p>
        </w:tc>
        <w:tc>
          <w:tcPr>
            <w:tcW w:w="4508" w:type="dxa"/>
            <w:shd w:val="clear" w:color="auto" w:fill="auto"/>
          </w:tcPr>
          <w:p w14:paraId="6084D219" w14:textId="77777777" w:rsidR="00904741" w:rsidRPr="00674A5C" w:rsidRDefault="00904741" w:rsidP="00904741">
            <w:pPr>
              <w:rPr>
                <w:rFonts w:ascii="Calibri" w:hAnsi="Calibri"/>
              </w:rPr>
            </w:pPr>
          </w:p>
        </w:tc>
      </w:tr>
      <w:tr w:rsidR="00904741" w:rsidRPr="00674A5C" w14:paraId="29DB5171" w14:textId="77777777" w:rsidTr="004A6F9A">
        <w:tc>
          <w:tcPr>
            <w:tcW w:w="4508" w:type="dxa"/>
            <w:shd w:val="clear" w:color="auto" w:fill="auto"/>
          </w:tcPr>
          <w:p w14:paraId="10F77EA9" w14:textId="5DD034D7" w:rsidR="00904741" w:rsidRPr="00E45BC6" w:rsidRDefault="00904741" w:rsidP="00904741">
            <w:pPr>
              <w:rPr>
                <w:rFonts w:ascii="Calibri" w:hAnsi="Calibri"/>
                <w:szCs w:val="24"/>
              </w:rPr>
            </w:pPr>
            <w:r w:rsidRPr="00E45BC6">
              <w:rPr>
                <w:rFonts w:ascii="Calibri" w:hAnsi="Calibri"/>
                <w:szCs w:val="24"/>
              </w:rPr>
              <w:t xml:space="preserve">Current UK driving licence and the ability to travel to </w:t>
            </w:r>
            <w:proofErr w:type="gramStart"/>
            <w:r w:rsidRPr="00E45BC6">
              <w:rPr>
                <w:rFonts w:ascii="Calibri" w:hAnsi="Calibri"/>
                <w:szCs w:val="24"/>
              </w:rPr>
              <w:t>a number of</w:t>
            </w:r>
            <w:proofErr w:type="gramEnd"/>
            <w:r w:rsidRPr="00E45BC6">
              <w:rPr>
                <w:rFonts w:ascii="Calibri" w:hAnsi="Calibri"/>
                <w:szCs w:val="24"/>
              </w:rPr>
              <w:t xml:space="preserve"> locations across East Anglia, sometimes at short notice</w:t>
            </w:r>
          </w:p>
        </w:tc>
        <w:tc>
          <w:tcPr>
            <w:tcW w:w="4508" w:type="dxa"/>
            <w:shd w:val="clear" w:color="auto" w:fill="auto"/>
          </w:tcPr>
          <w:p w14:paraId="01C2D112" w14:textId="77777777" w:rsidR="00904741" w:rsidRPr="00674A5C" w:rsidRDefault="00904741" w:rsidP="00904741">
            <w:pPr>
              <w:rPr>
                <w:rFonts w:ascii="Calibri" w:hAnsi="Calibri"/>
              </w:rPr>
            </w:pPr>
          </w:p>
        </w:tc>
      </w:tr>
      <w:tr w:rsidR="00904741" w:rsidRPr="00674A5C" w14:paraId="10E3F4A5" w14:textId="77777777" w:rsidTr="004A6F9A">
        <w:tc>
          <w:tcPr>
            <w:tcW w:w="4508" w:type="dxa"/>
            <w:shd w:val="clear" w:color="auto" w:fill="auto"/>
          </w:tcPr>
          <w:p w14:paraId="4F44998E" w14:textId="5E478C74" w:rsidR="00904741" w:rsidRPr="00E45BC6" w:rsidRDefault="00904741" w:rsidP="00904741">
            <w:pPr>
              <w:rPr>
                <w:rFonts w:ascii="Calibri" w:hAnsi="Calibri"/>
                <w:szCs w:val="24"/>
              </w:rPr>
            </w:pPr>
            <w:r w:rsidRPr="00E45BC6">
              <w:rPr>
                <w:rFonts w:ascii="Calibri" w:hAnsi="Calibri"/>
                <w:szCs w:val="24"/>
              </w:rPr>
              <w:t>Team working skills and the ability to work alongside different people</w:t>
            </w:r>
          </w:p>
        </w:tc>
        <w:tc>
          <w:tcPr>
            <w:tcW w:w="4508" w:type="dxa"/>
            <w:shd w:val="clear" w:color="auto" w:fill="auto"/>
          </w:tcPr>
          <w:p w14:paraId="15C3BADA" w14:textId="77777777" w:rsidR="00904741" w:rsidRPr="00674A5C" w:rsidRDefault="00904741" w:rsidP="00904741">
            <w:pPr>
              <w:rPr>
                <w:rFonts w:ascii="Calibri" w:hAnsi="Calibri"/>
              </w:rPr>
            </w:pPr>
          </w:p>
        </w:tc>
      </w:tr>
      <w:tr w:rsidR="00904741" w:rsidRPr="00674A5C" w14:paraId="4EF7395E" w14:textId="77777777" w:rsidTr="004A6F9A">
        <w:tc>
          <w:tcPr>
            <w:tcW w:w="4508" w:type="dxa"/>
            <w:shd w:val="clear" w:color="auto" w:fill="auto"/>
          </w:tcPr>
          <w:p w14:paraId="4487E0E9" w14:textId="79E435F3" w:rsidR="00904741" w:rsidRPr="00E45BC6" w:rsidRDefault="00904741" w:rsidP="00904741">
            <w:pPr>
              <w:rPr>
                <w:rFonts w:ascii="Calibri" w:hAnsi="Calibri"/>
                <w:szCs w:val="24"/>
              </w:rPr>
            </w:pPr>
            <w:r w:rsidRPr="00E45BC6">
              <w:rPr>
                <w:rFonts w:ascii="Calibri" w:hAnsi="Calibri"/>
                <w:szCs w:val="24"/>
              </w:rPr>
              <w:t>A strong networker</w:t>
            </w:r>
          </w:p>
        </w:tc>
        <w:tc>
          <w:tcPr>
            <w:tcW w:w="4508" w:type="dxa"/>
            <w:shd w:val="clear" w:color="auto" w:fill="auto"/>
          </w:tcPr>
          <w:p w14:paraId="2BCC12BA" w14:textId="77777777" w:rsidR="00904741" w:rsidRPr="00674A5C" w:rsidRDefault="00904741" w:rsidP="00904741">
            <w:pPr>
              <w:rPr>
                <w:rFonts w:ascii="Calibri" w:hAnsi="Calibri"/>
              </w:rPr>
            </w:pPr>
          </w:p>
        </w:tc>
      </w:tr>
      <w:tr w:rsidR="00904741" w:rsidRPr="00674A5C" w14:paraId="07A190EE" w14:textId="77777777" w:rsidTr="004A6F9A">
        <w:tc>
          <w:tcPr>
            <w:tcW w:w="4508" w:type="dxa"/>
            <w:shd w:val="clear" w:color="auto" w:fill="auto"/>
          </w:tcPr>
          <w:p w14:paraId="03AD1275" w14:textId="42F69620" w:rsidR="00904741" w:rsidRPr="00E45BC6" w:rsidRDefault="00904741" w:rsidP="00904741">
            <w:pPr>
              <w:rPr>
                <w:rFonts w:ascii="Calibri" w:hAnsi="Calibri"/>
                <w:szCs w:val="24"/>
              </w:rPr>
            </w:pPr>
            <w:r w:rsidRPr="00E45BC6">
              <w:rPr>
                <w:rFonts w:ascii="Calibri" w:hAnsi="Calibri"/>
                <w:szCs w:val="24"/>
              </w:rPr>
              <w:t>Able to prioritise workload</w:t>
            </w:r>
          </w:p>
        </w:tc>
        <w:tc>
          <w:tcPr>
            <w:tcW w:w="4508" w:type="dxa"/>
            <w:shd w:val="clear" w:color="auto" w:fill="auto"/>
          </w:tcPr>
          <w:p w14:paraId="21A9BC17" w14:textId="77777777" w:rsidR="00904741" w:rsidRPr="00674A5C" w:rsidRDefault="00904741" w:rsidP="00904741">
            <w:pPr>
              <w:rPr>
                <w:rFonts w:ascii="Calibri" w:hAnsi="Calibri"/>
              </w:rPr>
            </w:pPr>
          </w:p>
        </w:tc>
      </w:tr>
      <w:tr w:rsidR="00904741" w:rsidRPr="00674A5C" w14:paraId="01EC814F" w14:textId="77777777" w:rsidTr="004A6F9A">
        <w:tc>
          <w:tcPr>
            <w:tcW w:w="4508" w:type="dxa"/>
            <w:shd w:val="clear" w:color="auto" w:fill="auto"/>
          </w:tcPr>
          <w:p w14:paraId="41A9554B" w14:textId="08EA245E" w:rsidR="00904741" w:rsidRPr="00E45BC6" w:rsidRDefault="00904741" w:rsidP="00904741">
            <w:pPr>
              <w:rPr>
                <w:rFonts w:ascii="Calibri" w:hAnsi="Calibri"/>
                <w:szCs w:val="24"/>
              </w:rPr>
            </w:pPr>
            <w:r w:rsidRPr="00E45BC6">
              <w:rPr>
                <w:rFonts w:ascii="Calibri" w:hAnsi="Calibri"/>
                <w:szCs w:val="24"/>
              </w:rPr>
              <w:t>Resilience, energy and drive – the ability to work under pressure</w:t>
            </w:r>
          </w:p>
        </w:tc>
        <w:tc>
          <w:tcPr>
            <w:tcW w:w="4508" w:type="dxa"/>
            <w:shd w:val="clear" w:color="auto" w:fill="auto"/>
          </w:tcPr>
          <w:p w14:paraId="1839F158" w14:textId="77777777" w:rsidR="00904741" w:rsidRPr="00674A5C" w:rsidRDefault="00904741" w:rsidP="00904741">
            <w:pPr>
              <w:rPr>
                <w:rFonts w:ascii="Calibri" w:hAnsi="Calibri"/>
              </w:rPr>
            </w:pPr>
          </w:p>
        </w:tc>
      </w:tr>
      <w:tr w:rsidR="00904741" w:rsidRPr="00674A5C" w14:paraId="20F3E6AD" w14:textId="77777777" w:rsidTr="004A6F9A">
        <w:tc>
          <w:tcPr>
            <w:tcW w:w="4508" w:type="dxa"/>
            <w:shd w:val="clear" w:color="auto" w:fill="auto"/>
          </w:tcPr>
          <w:p w14:paraId="008902A7" w14:textId="1981DC5A" w:rsidR="00904741" w:rsidRPr="00E45BC6" w:rsidRDefault="00904741" w:rsidP="00904741">
            <w:pPr>
              <w:rPr>
                <w:rFonts w:ascii="Calibri" w:hAnsi="Calibri"/>
                <w:szCs w:val="24"/>
              </w:rPr>
            </w:pPr>
            <w:r w:rsidRPr="00E45BC6">
              <w:rPr>
                <w:rFonts w:ascii="Calibri" w:hAnsi="Calibri"/>
                <w:szCs w:val="24"/>
              </w:rPr>
              <w:t>Confident, diplomatic and courteous</w:t>
            </w:r>
          </w:p>
        </w:tc>
        <w:tc>
          <w:tcPr>
            <w:tcW w:w="4508" w:type="dxa"/>
            <w:shd w:val="clear" w:color="auto" w:fill="auto"/>
          </w:tcPr>
          <w:p w14:paraId="233770ED" w14:textId="77777777" w:rsidR="00904741" w:rsidRPr="00674A5C" w:rsidRDefault="00904741" w:rsidP="00904741">
            <w:pPr>
              <w:rPr>
                <w:rFonts w:ascii="Calibri" w:hAnsi="Calibri"/>
              </w:rPr>
            </w:pPr>
          </w:p>
        </w:tc>
      </w:tr>
      <w:tr w:rsidR="00904741" w:rsidRPr="00674A5C" w14:paraId="4D4D30B8" w14:textId="77777777" w:rsidTr="004A6F9A">
        <w:tc>
          <w:tcPr>
            <w:tcW w:w="4508" w:type="dxa"/>
            <w:shd w:val="clear" w:color="auto" w:fill="auto"/>
          </w:tcPr>
          <w:p w14:paraId="3DAA3C47" w14:textId="2552EA3F" w:rsidR="00904741" w:rsidRPr="00E45BC6" w:rsidRDefault="00904741" w:rsidP="00904741">
            <w:pPr>
              <w:rPr>
                <w:rFonts w:ascii="Calibri" w:hAnsi="Calibri"/>
                <w:szCs w:val="24"/>
              </w:rPr>
            </w:pPr>
            <w:r w:rsidRPr="00E45BC6">
              <w:rPr>
                <w:rFonts w:ascii="Calibri" w:hAnsi="Calibri"/>
                <w:szCs w:val="24"/>
              </w:rPr>
              <w:t>Creative - with the ability to identify and develop new fundraising initiatives</w:t>
            </w:r>
          </w:p>
        </w:tc>
        <w:tc>
          <w:tcPr>
            <w:tcW w:w="4508" w:type="dxa"/>
            <w:shd w:val="clear" w:color="auto" w:fill="auto"/>
          </w:tcPr>
          <w:p w14:paraId="46D7510D" w14:textId="77777777" w:rsidR="00904741" w:rsidRPr="00674A5C" w:rsidRDefault="00904741" w:rsidP="00904741">
            <w:pPr>
              <w:rPr>
                <w:rFonts w:ascii="Calibri" w:hAnsi="Calibri"/>
              </w:rPr>
            </w:pPr>
          </w:p>
        </w:tc>
      </w:tr>
    </w:tbl>
    <w:p w14:paraId="3B440C44" w14:textId="77777777" w:rsidR="00E45BC6" w:rsidRPr="00674A5C" w:rsidRDefault="00E45BC6" w:rsidP="00E45BC6">
      <w:pPr>
        <w:pStyle w:val="ListParagraph"/>
        <w:ind w:left="0"/>
      </w:pPr>
    </w:p>
    <w:p w14:paraId="6A7E5163" w14:textId="77777777" w:rsidR="00CE194E" w:rsidRPr="00E45BC6" w:rsidRDefault="00CE194E" w:rsidP="004876BC">
      <w:pPr>
        <w:rPr>
          <w:rFonts w:ascii="Calibri" w:hAnsi="Calibri"/>
          <w:szCs w:val="24"/>
        </w:rPr>
      </w:pPr>
    </w:p>
    <w:p w14:paraId="0B0531F0" w14:textId="77777777" w:rsidR="00CE194E" w:rsidRPr="00E45BC6" w:rsidRDefault="00CE194E" w:rsidP="004876BC">
      <w:pPr>
        <w:rPr>
          <w:rFonts w:ascii="Calibri" w:hAnsi="Calibri"/>
          <w:szCs w:val="24"/>
        </w:rPr>
      </w:pPr>
    </w:p>
    <w:p w14:paraId="61597809" w14:textId="77777777" w:rsidR="00CE194E" w:rsidRPr="00E45BC6" w:rsidRDefault="00CE194E" w:rsidP="004876BC">
      <w:pPr>
        <w:rPr>
          <w:rFonts w:ascii="Calibri" w:hAnsi="Calibri"/>
          <w:szCs w:val="24"/>
        </w:rPr>
      </w:pPr>
    </w:p>
    <w:p w14:paraId="405EE5C9" w14:textId="77777777" w:rsidR="00CE194E" w:rsidRPr="00E45BC6" w:rsidRDefault="00CE194E" w:rsidP="004876BC">
      <w:pPr>
        <w:rPr>
          <w:rFonts w:ascii="Calibri" w:hAnsi="Calibri"/>
          <w:szCs w:val="24"/>
        </w:rPr>
      </w:pPr>
    </w:p>
    <w:p w14:paraId="13A214CF" w14:textId="77777777" w:rsidR="00CE194E" w:rsidRPr="00E45BC6" w:rsidRDefault="00CE194E" w:rsidP="004876BC">
      <w:pPr>
        <w:rPr>
          <w:rFonts w:ascii="Calibri" w:hAnsi="Calibri"/>
          <w:szCs w:val="24"/>
        </w:rPr>
      </w:pPr>
    </w:p>
    <w:p w14:paraId="4C04F2EF" w14:textId="77777777" w:rsidR="00CE194E" w:rsidRPr="00E45BC6" w:rsidRDefault="00CE194E" w:rsidP="004876BC">
      <w:pPr>
        <w:rPr>
          <w:rFonts w:ascii="Calibri" w:hAnsi="Calibri"/>
          <w:szCs w:val="24"/>
        </w:rPr>
      </w:pPr>
    </w:p>
    <w:p w14:paraId="74E89B54" w14:textId="77777777" w:rsidR="00CE194E" w:rsidRPr="00E45BC6" w:rsidRDefault="00CE194E" w:rsidP="004876BC">
      <w:pPr>
        <w:rPr>
          <w:rFonts w:ascii="Calibri" w:hAnsi="Calibri"/>
          <w:szCs w:val="24"/>
        </w:rPr>
      </w:pPr>
    </w:p>
    <w:p w14:paraId="1A9BE3EC" w14:textId="77777777" w:rsidR="00CE194E" w:rsidRPr="00E45BC6" w:rsidRDefault="00CE194E" w:rsidP="004876BC">
      <w:pPr>
        <w:rPr>
          <w:rFonts w:ascii="Calibri" w:hAnsi="Calibri"/>
          <w:szCs w:val="24"/>
        </w:rPr>
      </w:pPr>
    </w:p>
    <w:p w14:paraId="698398B1" w14:textId="77777777" w:rsidR="00CE194E" w:rsidRPr="00E45BC6" w:rsidRDefault="00CE194E" w:rsidP="004876BC">
      <w:pPr>
        <w:rPr>
          <w:rFonts w:ascii="Calibri" w:hAnsi="Calibri"/>
          <w:szCs w:val="24"/>
        </w:rPr>
      </w:pPr>
    </w:p>
    <w:p w14:paraId="7885B4D6" w14:textId="77777777" w:rsidR="00CE194E" w:rsidRPr="00E45BC6" w:rsidRDefault="00CE194E" w:rsidP="004876BC">
      <w:pPr>
        <w:rPr>
          <w:rFonts w:ascii="Calibri" w:hAnsi="Calibri"/>
          <w:szCs w:val="24"/>
        </w:rPr>
      </w:pPr>
    </w:p>
    <w:p w14:paraId="3C775D38" w14:textId="77777777" w:rsidR="00CE194E" w:rsidRPr="00E45BC6" w:rsidRDefault="00CE194E" w:rsidP="004876BC">
      <w:pPr>
        <w:rPr>
          <w:rFonts w:ascii="Calibri" w:hAnsi="Calibri"/>
          <w:szCs w:val="24"/>
        </w:rPr>
      </w:pPr>
    </w:p>
    <w:p w14:paraId="4A400157" w14:textId="77777777" w:rsidR="00CE194E" w:rsidRPr="00E45BC6" w:rsidRDefault="00CE194E" w:rsidP="004876BC">
      <w:pPr>
        <w:rPr>
          <w:rFonts w:ascii="Calibri" w:hAnsi="Calibri"/>
          <w:szCs w:val="24"/>
        </w:rPr>
      </w:pPr>
    </w:p>
    <w:p w14:paraId="148031D6" w14:textId="77777777" w:rsidR="00CE194E" w:rsidRPr="00E45BC6" w:rsidRDefault="00CE194E" w:rsidP="004876BC">
      <w:pPr>
        <w:rPr>
          <w:rFonts w:ascii="Calibri" w:hAnsi="Calibri"/>
          <w:szCs w:val="24"/>
        </w:rPr>
      </w:pPr>
    </w:p>
    <w:p w14:paraId="1504A04F" w14:textId="77777777" w:rsidR="00CE194E" w:rsidRPr="00E45BC6" w:rsidRDefault="00CE194E" w:rsidP="004876BC">
      <w:pPr>
        <w:rPr>
          <w:rFonts w:ascii="Calibri" w:hAnsi="Calibri"/>
          <w:szCs w:val="24"/>
        </w:rPr>
      </w:pPr>
    </w:p>
    <w:p w14:paraId="6D86A7B3" w14:textId="77777777" w:rsidR="00CE194E" w:rsidRPr="00E45BC6" w:rsidRDefault="00CE194E" w:rsidP="004876BC">
      <w:pPr>
        <w:rPr>
          <w:rFonts w:ascii="Calibri" w:hAnsi="Calibri"/>
          <w:szCs w:val="24"/>
        </w:rPr>
      </w:pPr>
    </w:p>
    <w:p w14:paraId="2E99DFC6" w14:textId="77777777" w:rsidR="00CE194E" w:rsidRPr="00E45BC6" w:rsidRDefault="00CE194E" w:rsidP="004876BC">
      <w:pPr>
        <w:rPr>
          <w:rFonts w:ascii="Calibri" w:hAnsi="Calibri"/>
          <w:szCs w:val="24"/>
        </w:rPr>
      </w:pPr>
    </w:p>
    <w:p w14:paraId="7CE5B161" w14:textId="77777777" w:rsidR="004876BC" w:rsidRPr="00E45BC6" w:rsidRDefault="004876BC" w:rsidP="004876BC">
      <w:pPr>
        <w:rPr>
          <w:rFonts w:ascii="Calibri" w:eastAsia="Calibri" w:hAnsi="Calibri"/>
          <w:szCs w:val="24"/>
          <w:lang w:eastAsia="en-US"/>
        </w:rPr>
      </w:pPr>
    </w:p>
    <w:p w14:paraId="0797F199" w14:textId="77777777" w:rsidR="004876BC" w:rsidRPr="00E45BC6" w:rsidRDefault="004876BC" w:rsidP="004876BC">
      <w:pPr>
        <w:rPr>
          <w:rFonts w:ascii="Calibri" w:eastAsia="Calibri" w:hAnsi="Calibri"/>
          <w:szCs w:val="24"/>
          <w:lang w:eastAsia="en-US"/>
        </w:rPr>
      </w:pPr>
    </w:p>
    <w:p w14:paraId="6B1C25F7" w14:textId="77777777" w:rsidR="00C51221" w:rsidRPr="00E45BC6" w:rsidRDefault="00C51221" w:rsidP="00C51221">
      <w:pPr>
        <w:rPr>
          <w:rFonts w:ascii="Calibri" w:eastAsia="Calibri" w:hAnsi="Calibri"/>
          <w:b/>
          <w:bCs/>
          <w:szCs w:val="24"/>
          <w:lang w:eastAsia="en-US"/>
        </w:rPr>
      </w:pPr>
    </w:p>
    <w:p w14:paraId="31E95517" w14:textId="77777777" w:rsidR="00697ACD" w:rsidRPr="00E45BC6" w:rsidRDefault="00697ACD" w:rsidP="00C51221">
      <w:pPr>
        <w:rPr>
          <w:rFonts w:ascii="Calibri" w:hAnsi="Calibri"/>
          <w:szCs w:val="24"/>
        </w:rPr>
      </w:pPr>
    </w:p>
    <w:sectPr w:rsidR="00697ACD" w:rsidRPr="00E45BC6">
      <w:footerReference w:type="default" r:id="rId8"/>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2AAEC" w14:textId="77777777" w:rsidR="001B2352" w:rsidRDefault="001B2352">
      <w:r>
        <w:separator/>
      </w:r>
    </w:p>
  </w:endnote>
  <w:endnote w:type="continuationSeparator" w:id="0">
    <w:p w14:paraId="1D55F912" w14:textId="77777777" w:rsidR="001B2352" w:rsidRDefault="001B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24306" w14:textId="77777777" w:rsidR="006F1A17" w:rsidRDefault="006F1A17" w:rsidP="006F1A17">
    <w:pPr>
      <w:pStyle w:val="NoSpacing"/>
    </w:pPr>
  </w:p>
  <w:p w14:paraId="54832B72" w14:textId="0A68A8FC" w:rsidR="006F1A17" w:rsidRDefault="006F1A17" w:rsidP="006F1A17">
    <w:pPr>
      <w:pStyle w:val="NoSpacing"/>
    </w:pPr>
    <w:r>
      <w:rPr>
        <w:noProof/>
        <w:lang w:eastAsia="en-GB"/>
      </w:rPr>
      <mc:AlternateContent>
        <mc:Choice Requires="wps">
          <w:drawing>
            <wp:anchor distT="0" distB="0" distL="114300" distR="114300" simplePos="0" relativeHeight="251659264" behindDoc="0" locked="0" layoutInCell="1" allowOverlap="1" wp14:anchorId="2BFE52DE" wp14:editId="56BDCC63">
              <wp:simplePos x="0" y="0"/>
              <wp:positionH relativeFrom="margin">
                <wp:align>center</wp:align>
              </wp:positionH>
              <wp:positionV relativeFrom="paragraph">
                <wp:posOffset>-146685</wp:posOffset>
              </wp:positionV>
              <wp:extent cx="5934075" cy="0"/>
              <wp:effectExtent l="8890" t="18415" r="26035" b="1968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9C090" id="_x0000_t32" coordsize="21600,21600" o:spt="32" o:oned="t" path="m,l21600,21600e" filled="f">
              <v:path arrowok="t" fillok="f" o:connecttype="none"/>
              <o:lock v:ext="edit" shapetype="t"/>
            </v:shapetype>
            <v:shape id="AutoShape 2" o:spid="_x0000_s1026" type="#_x0000_t32" style="position:absolute;margin-left:0;margin-top:-11.55pt;width:467.2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">
              <w10:wrap anchorx="margin"/>
            </v:shape>
          </w:pict>
        </mc:Fallback>
      </mc:AlternateContent>
    </w:r>
    <w:r>
      <w:t xml:space="preserve">Document name: </w:t>
    </w:r>
    <w:r>
      <w:t>Community Fundraiser</w:t>
    </w:r>
  </w:p>
  <w:p w14:paraId="47268663" w14:textId="06C2E7D1" w:rsidR="006F1A17" w:rsidRPr="00664970" w:rsidRDefault="006F1A17" w:rsidP="006F1A17">
    <w:pPr>
      <w:pStyle w:val="ReportFooter"/>
      <w:tabs>
        <w:tab w:val="left" w:pos="6438"/>
      </w:tabs>
    </w:pPr>
    <w:r>
      <w:t xml:space="preserve">Date: </w:t>
    </w:r>
    <w:r>
      <w:t>June</w:t>
    </w:r>
    <w:r>
      <w:t xml:space="preserve"> 2019</w:t>
    </w:r>
    <w:r>
      <w:tab/>
    </w:r>
    <w:r>
      <w:tab/>
    </w:r>
    <w:r w:rsidRPr="00664970">
      <w:tab/>
      <w:t xml:space="preserve">Page </w:t>
    </w:r>
    <w:r w:rsidRPr="00664970">
      <w:fldChar w:fldCharType="begin"/>
    </w:r>
    <w:r w:rsidRPr="00664970">
      <w:instrText xml:space="preserve"> PAGE  \* Arabic  \* MERGEFORMAT </w:instrText>
    </w:r>
    <w:r w:rsidRPr="00664970">
      <w:fldChar w:fldCharType="separate"/>
    </w:r>
    <w:r>
      <w:t>3</w:t>
    </w:r>
    <w:r w:rsidRPr="00664970">
      <w:fldChar w:fldCharType="end"/>
    </w:r>
    <w:r w:rsidRPr="00664970">
      <w:t xml:space="preserve"> of </w:t>
    </w:r>
    <w:r>
      <w:rPr>
        <w:noProof/>
      </w:rPr>
      <w:fldChar w:fldCharType="begin"/>
    </w:r>
    <w:r>
      <w:rPr>
        <w:noProof/>
      </w:rPr>
      <w:instrText xml:space="preserve"> NUMPAGES  \* Arabic  \* MERGEFORMAT </w:instrText>
    </w:r>
    <w:r>
      <w:rPr>
        <w:noProof/>
      </w:rPr>
      <w:fldChar w:fldCharType="separate"/>
    </w:r>
    <w:r>
      <w:rPr>
        <w:noProof/>
      </w:rPr>
      <w:t>3</w:t>
    </w:r>
    <w:r>
      <w:rPr>
        <w:noProof/>
      </w:rPr>
      <w:fldChar w:fldCharType="end"/>
    </w:r>
  </w:p>
  <w:p w14:paraId="01CE523D" w14:textId="77777777" w:rsidR="00697ACD" w:rsidRDefault="00697ACD">
    <w:pPr>
      <w:pStyle w:val="Footer"/>
    </w:pPr>
    <w:r>
      <w:rPr>
        <w:snapToGrid w:val="0"/>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B55C5" w14:textId="77777777" w:rsidR="001B2352" w:rsidRDefault="001B2352">
      <w:r>
        <w:separator/>
      </w:r>
    </w:p>
  </w:footnote>
  <w:footnote w:type="continuationSeparator" w:id="0">
    <w:p w14:paraId="14CFF201" w14:textId="77777777" w:rsidR="001B2352" w:rsidRDefault="001B2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24BE"/>
    <w:multiLevelType w:val="hybridMultilevel"/>
    <w:tmpl w:val="6FF44DB0"/>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0EB31133"/>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F653A9E"/>
    <w:multiLevelType w:val="multilevel"/>
    <w:tmpl w:val="011E3F1E"/>
    <w:lvl w:ilvl="0">
      <w:start w:val="1"/>
      <w:numFmt w:val="decimal"/>
      <w:pStyle w:val="SectionTitle"/>
      <w:lvlText w:val="%1."/>
      <w:lvlJc w:val="left"/>
      <w:pPr>
        <w:ind w:left="360" w:hanging="360"/>
      </w:pPr>
    </w:lvl>
    <w:lvl w:ilvl="1">
      <w:start w:val="1"/>
      <w:numFmt w:val="decimal"/>
      <w:pStyle w:val="SubSectionTitle"/>
      <w:lvlText w:val="%1.%2."/>
      <w:lvlJc w:val="left"/>
      <w:pPr>
        <w:ind w:left="574" w:hanging="432"/>
      </w:pPr>
      <w:rPr>
        <w:b w:val="0"/>
      </w:rPr>
    </w:lvl>
    <w:lvl w:ilvl="2">
      <w:start w:val="1"/>
      <w:numFmt w:val="decimal"/>
      <w:pStyle w:val="SubPoin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DD33EE"/>
    <w:multiLevelType w:val="hybridMultilevel"/>
    <w:tmpl w:val="5112A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917045"/>
    <w:multiLevelType w:val="hybridMultilevel"/>
    <w:tmpl w:val="8B72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D5E27"/>
    <w:multiLevelType w:val="hybridMultilevel"/>
    <w:tmpl w:val="DE18C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A663F"/>
    <w:multiLevelType w:val="hybridMultilevel"/>
    <w:tmpl w:val="FBD49F14"/>
    <w:lvl w:ilvl="0" w:tplc="EFB819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9B6D6E"/>
    <w:multiLevelType w:val="hybridMultilevel"/>
    <w:tmpl w:val="E17612A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F93A6C"/>
    <w:multiLevelType w:val="hybridMultilevel"/>
    <w:tmpl w:val="9BFEC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5F0410"/>
    <w:multiLevelType w:val="hybridMultilevel"/>
    <w:tmpl w:val="0FBAD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D10AD3"/>
    <w:multiLevelType w:val="hybridMultilevel"/>
    <w:tmpl w:val="CCAC99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B346EE"/>
    <w:multiLevelType w:val="hybridMultilevel"/>
    <w:tmpl w:val="9A4C01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B216C85"/>
    <w:multiLevelType w:val="hybridMultilevel"/>
    <w:tmpl w:val="96384BDC"/>
    <w:lvl w:ilvl="0" w:tplc="01A0980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05E40"/>
    <w:multiLevelType w:val="hybridMultilevel"/>
    <w:tmpl w:val="7B142CE0"/>
    <w:lvl w:ilvl="0" w:tplc="F31E4CE6">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6ADA0092"/>
    <w:multiLevelType w:val="hybridMultilevel"/>
    <w:tmpl w:val="2EB083F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3D2746"/>
    <w:multiLevelType w:val="hybridMultilevel"/>
    <w:tmpl w:val="D66C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5D2AAF"/>
    <w:multiLevelType w:val="hybridMultilevel"/>
    <w:tmpl w:val="996C4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1F1F5A"/>
    <w:multiLevelType w:val="hybridMultilevel"/>
    <w:tmpl w:val="E640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5"/>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0"/>
  </w:num>
  <w:num w:numId="12">
    <w:abstractNumId w:val="2"/>
  </w:num>
  <w:num w:numId="13">
    <w:abstractNumId w:val="17"/>
  </w:num>
  <w:num w:numId="14">
    <w:abstractNumId w:val="11"/>
  </w:num>
  <w:num w:numId="15">
    <w:abstractNumId w:val="16"/>
  </w:num>
  <w:num w:numId="16">
    <w:abstractNumId w:val="7"/>
  </w:num>
  <w:num w:numId="17">
    <w:abstractNumId w:val="15"/>
  </w:num>
  <w:num w:numId="18">
    <w:abstractNumId w:val="9"/>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EB"/>
    <w:rsid w:val="00055D97"/>
    <w:rsid w:val="001715EB"/>
    <w:rsid w:val="00172F26"/>
    <w:rsid w:val="00176116"/>
    <w:rsid w:val="00196CE6"/>
    <w:rsid w:val="001B2352"/>
    <w:rsid w:val="001B2D6C"/>
    <w:rsid w:val="002127F8"/>
    <w:rsid w:val="00224B17"/>
    <w:rsid w:val="002437CF"/>
    <w:rsid w:val="00245909"/>
    <w:rsid w:val="00265D8E"/>
    <w:rsid w:val="002C15B3"/>
    <w:rsid w:val="002C2C24"/>
    <w:rsid w:val="002C7549"/>
    <w:rsid w:val="002E08C3"/>
    <w:rsid w:val="00326D38"/>
    <w:rsid w:val="003452E7"/>
    <w:rsid w:val="00370DE8"/>
    <w:rsid w:val="0039261B"/>
    <w:rsid w:val="003B5364"/>
    <w:rsid w:val="00400CA1"/>
    <w:rsid w:val="0040703B"/>
    <w:rsid w:val="004076ED"/>
    <w:rsid w:val="00417C73"/>
    <w:rsid w:val="00423A94"/>
    <w:rsid w:val="00430A27"/>
    <w:rsid w:val="00441A97"/>
    <w:rsid w:val="00454B72"/>
    <w:rsid w:val="004876BC"/>
    <w:rsid w:val="00524371"/>
    <w:rsid w:val="0054599A"/>
    <w:rsid w:val="00557C54"/>
    <w:rsid w:val="005D410D"/>
    <w:rsid w:val="00617D0A"/>
    <w:rsid w:val="00656BFE"/>
    <w:rsid w:val="00664710"/>
    <w:rsid w:val="006839F7"/>
    <w:rsid w:val="00697ACD"/>
    <w:rsid w:val="006B7861"/>
    <w:rsid w:val="006D5D32"/>
    <w:rsid w:val="006F1A17"/>
    <w:rsid w:val="006F70FC"/>
    <w:rsid w:val="0076367A"/>
    <w:rsid w:val="00777EC6"/>
    <w:rsid w:val="007C2994"/>
    <w:rsid w:val="00863350"/>
    <w:rsid w:val="00864273"/>
    <w:rsid w:val="008D4D36"/>
    <w:rsid w:val="009018F7"/>
    <w:rsid w:val="00904741"/>
    <w:rsid w:val="009547C7"/>
    <w:rsid w:val="00957155"/>
    <w:rsid w:val="009748FF"/>
    <w:rsid w:val="009920B5"/>
    <w:rsid w:val="009C2CD3"/>
    <w:rsid w:val="009D1369"/>
    <w:rsid w:val="009D245F"/>
    <w:rsid w:val="009E3972"/>
    <w:rsid w:val="00A45357"/>
    <w:rsid w:val="00A46CF7"/>
    <w:rsid w:val="00A86A64"/>
    <w:rsid w:val="00A95F26"/>
    <w:rsid w:val="00AC1E4D"/>
    <w:rsid w:val="00AD78A7"/>
    <w:rsid w:val="00B02FA6"/>
    <w:rsid w:val="00B33F91"/>
    <w:rsid w:val="00B40344"/>
    <w:rsid w:val="00B41C90"/>
    <w:rsid w:val="00B64262"/>
    <w:rsid w:val="00C04691"/>
    <w:rsid w:val="00C51221"/>
    <w:rsid w:val="00C5173C"/>
    <w:rsid w:val="00C8729C"/>
    <w:rsid w:val="00CA326E"/>
    <w:rsid w:val="00CA772C"/>
    <w:rsid w:val="00CC441A"/>
    <w:rsid w:val="00CE194E"/>
    <w:rsid w:val="00CF7F2E"/>
    <w:rsid w:val="00D11867"/>
    <w:rsid w:val="00D261E7"/>
    <w:rsid w:val="00D61CEC"/>
    <w:rsid w:val="00D646F6"/>
    <w:rsid w:val="00DD6BED"/>
    <w:rsid w:val="00E32A80"/>
    <w:rsid w:val="00E339D8"/>
    <w:rsid w:val="00E405B2"/>
    <w:rsid w:val="00E45BC6"/>
    <w:rsid w:val="00E65741"/>
    <w:rsid w:val="00E94A6C"/>
    <w:rsid w:val="00EA3A48"/>
    <w:rsid w:val="00EA65C9"/>
    <w:rsid w:val="00EA7DE7"/>
    <w:rsid w:val="00F22551"/>
    <w:rsid w:val="00F75163"/>
    <w:rsid w:val="00F87699"/>
    <w:rsid w:val="00FA2268"/>
    <w:rsid w:val="00FD5B84"/>
    <w:rsid w:val="00FE3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6114C"/>
  <w15:chartTrackingRefBased/>
  <w15:docId w15:val="{DF8E42ED-4317-4D43-A042-A6BED382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rPr>
  </w:style>
  <w:style w:type="paragraph" w:styleId="Heading2">
    <w:name w:val="heading 2"/>
    <w:basedOn w:val="Normal"/>
    <w:next w:val="Normal"/>
    <w:qFormat/>
    <w:pPr>
      <w:keepNext/>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2835" w:hanging="2835"/>
    </w:pPr>
    <w:rPr>
      <w:rFonts w:ascii="Arial" w:hAnsi="Arial"/>
      <w:b/>
      <w:sz w:val="22"/>
    </w:rPr>
  </w:style>
  <w:style w:type="paragraph" w:styleId="BodyText2">
    <w:name w:val="Body Text 2"/>
    <w:basedOn w:val="Normal"/>
    <w:pPr>
      <w:jc w:val="both"/>
    </w:pPr>
    <w:rPr>
      <w:rFonts w:ascii="Arial" w:hAnsi="Arial"/>
      <w:sz w:val="22"/>
    </w:rPr>
  </w:style>
  <w:style w:type="paragraph" w:styleId="BalloonText">
    <w:name w:val="Balloon Text"/>
    <w:basedOn w:val="Normal"/>
    <w:semiHidden/>
    <w:rsid w:val="00AC1E4D"/>
    <w:rPr>
      <w:rFonts w:ascii="Tahoma" w:hAnsi="Tahoma" w:cs="Tahoma"/>
      <w:sz w:val="16"/>
      <w:szCs w:val="16"/>
    </w:rPr>
  </w:style>
  <w:style w:type="table" w:styleId="TableGrid">
    <w:name w:val="Table Grid"/>
    <w:basedOn w:val="TableNormal"/>
    <w:rsid w:val="00697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8FF"/>
    <w:pPr>
      <w:ind w:left="720"/>
    </w:pPr>
  </w:style>
  <w:style w:type="paragraph" w:styleId="Title">
    <w:name w:val="Title"/>
    <w:basedOn w:val="Normal"/>
    <w:link w:val="TitleChar"/>
    <w:uiPriority w:val="10"/>
    <w:qFormat/>
    <w:rsid w:val="004876BC"/>
    <w:pPr>
      <w:jc w:val="center"/>
    </w:pPr>
    <w:rPr>
      <w:rFonts w:ascii="Arial" w:eastAsia="Calibri" w:hAnsi="Arial" w:cs="Arial"/>
      <w:szCs w:val="24"/>
      <w:u w:val="single"/>
    </w:rPr>
  </w:style>
  <w:style w:type="character" w:customStyle="1" w:styleId="TitleChar">
    <w:name w:val="Title Char"/>
    <w:link w:val="Title"/>
    <w:uiPriority w:val="10"/>
    <w:rsid w:val="004876BC"/>
    <w:rPr>
      <w:rFonts w:ascii="Arial" w:eastAsia="Calibri" w:hAnsi="Arial" w:cs="Arial"/>
      <w:sz w:val="24"/>
      <w:szCs w:val="24"/>
      <w:u w:val="single"/>
    </w:rPr>
  </w:style>
  <w:style w:type="character" w:styleId="CommentReference">
    <w:name w:val="annotation reference"/>
    <w:basedOn w:val="DefaultParagraphFont"/>
    <w:rsid w:val="009D1369"/>
    <w:rPr>
      <w:sz w:val="16"/>
      <w:szCs w:val="16"/>
    </w:rPr>
  </w:style>
  <w:style w:type="paragraph" w:styleId="CommentText">
    <w:name w:val="annotation text"/>
    <w:basedOn w:val="Normal"/>
    <w:link w:val="CommentTextChar"/>
    <w:rsid w:val="009D1369"/>
    <w:rPr>
      <w:sz w:val="20"/>
    </w:rPr>
  </w:style>
  <w:style w:type="character" w:customStyle="1" w:styleId="CommentTextChar">
    <w:name w:val="Comment Text Char"/>
    <w:basedOn w:val="DefaultParagraphFont"/>
    <w:link w:val="CommentText"/>
    <w:rsid w:val="009D1369"/>
    <w:rPr>
      <w:rFonts w:ascii="Garamond" w:hAnsi="Garamond"/>
    </w:rPr>
  </w:style>
  <w:style w:type="paragraph" w:styleId="CommentSubject">
    <w:name w:val="annotation subject"/>
    <w:basedOn w:val="CommentText"/>
    <w:next w:val="CommentText"/>
    <w:link w:val="CommentSubjectChar"/>
    <w:rsid w:val="009D1369"/>
    <w:rPr>
      <w:b/>
      <w:bCs/>
    </w:rPr>
  </w:style>
  <w:style w:type="character" w:customStyle="1" w:styleId="CommentSubjectChar">
    <w:name w:val="Comment Subject Char"/>
    <w:basedOn w:val="CommentTextChar"/>
    <w:link w:val="CommentSubject"/>
    <w:rsid w:val="009D1369"/>
    <w:rPr>
      <w:rFonts w:ascii="Garamond" w:hAnsi="Garamond"/>
      <w:b/>
      <w:bCs/>
    </w:rPr>
  </w:style>
  <w:style w:type="paragraph" w:customStyle="1" w:styleId="SectionTitle">
    <w:name w:val="Section Title"/>
    <w:basedOn w:val="Normal"/>
    <w:link w:val="SectionTitleChar"/>
    <w:qFormat/>
    <w:rsid w:val="00E45BC6"/>
    <w:pPr>
      <w:numPr>
        <w:numId w:val="12"/>
      </w:numPr>
      <w:spacing w:before="240" w:after="120"/>
    </w:pPr>
    <w:rPr>
      <w:rFonts w:ascii="Calibri" w:eastAsia="SimSun" w:hAnsi="Calibri" w:cs="Mangal"/>
      <w:b/>
      <w:kern w:val="1"/>
      <w:szCs w:val="22"/>
      <w:lang w:eastAsia="hi-IN" w:bidi="hi-IN"/>
    </w:rPr>
  </w:style>
  <w:style w:type="character" w:customStyle="1" w:styleId="SectionTitleChar">
    <w:name w:val="Section Title Char"/>
    <w:link w:val="SectionTitle"/>
    <w:rsid w:val="00E45BC6"/>
    <w:rPr>
      <w:rFonts w:ascii="Calibri" w:eastAsia="SimSun" w:hAnsi="Calibri" w:cs="Mangal"/>
      <w:b/>
      <w:kern w:val="1"/>
      <w:sz w:val="24"/>
      <w:szCs w:val="22"/>
      <w:lang w:eastAsia="hi-IN" w:bidi="hi-IN"/>
    </w:rPr>
  </w:style>
  <w:style w:type="paragraph" w:customStyle="1" w:styleId="SubSectionTitle">
    <w:name w:val="Sub Section Title"/>
    <w:basedOn w:val="SectionTitle"/>
    <w:qFormat/>
    <w:rsid w:val="00E45BC6"/>
    <w:pPr>
      <w:numPr>
        <w:ilvl w:val="1"/>
      </w:numPr>
      <w:tabs>
        <w:tab w:val="num" w:pos="360"/>
        <w:tab w:val="left" w:pos="567"/>
      </w:tabs>
      <w:spacing w:before="120"/>
      <w:ind w:left="567" w:hanging="567"/>
    </w:pPr>
    <w:rPr>
      <w:b w:val="0"/>
      <w:sz w:val="22"/>
    </w:rPr>
  </w:style>
  <w:style w:type="paragraph" w:customStyle="1" w:styleId="SubPoint">
    <w:name w:val="Sub Point"/>
    <w:basedOn w:val="SubSectionTitle"/>
    <w:qFormat/>
    <w:rsid w:val="00E45BC6"/>
    <w:pPr>
      <w:numPr>
        <w:ilvl w:val="2"/>
      </w:numPr>
      <w:tabs>
        <w:tab w:val="num" w:pos="360"/>
      </w:tabs>
      <w:ind w:left="2160" w:hanging="180"/>
      <w:outlineLvl w:val="2"/>
    </w:pPr>
  </w:style>
  <w:style w:type="paragraph" w:styleId="NoSpacing">
    <w:name w:val="No Spacing"/>
    <w:uiPriority w:val="1"/>
    <w:qFormat/>
    <w:rsid w:val="00E45BC6"/>
    <w:rPr>
      <w:rFonts w:ascii="Calibri" w:eastAsia="Calibri" w:hAnsi="Calibri"/>
      <w:sz w:val="22"/>
      <w:szCs w:val="22"/>
      <w:lang w:eastAsia="en-US"/>
    </w:rPr>
  </w:style>
  <w:style w:type="paragraph" w:customStyle="1" w:styleId="ReportFooter">
    <w:name w:val="Report Footer"/>
    <w:basedOn w:val="Footer"/>
    <w:link w:val="ReportFooterChar"/>
    <w:rsid w:val="006F1A17"/>
    <w:pPr>
      <w:suppressLineNumbers/>
      <w:tabs>
        <w:tab w:val="clear" w:pos="4153"/>
        <w:tab w:val="clear" w:pos="8306"/>
        <w:tab w:val="center" w:pos="4536"/>
        <w:tab w:val="right" w:pos="9214"/>
      </w:tabs>
      <w:spacing w:before="120" w:after="120"/>
    </w:pPr>
    <w:rPr>
      <w:rFonts w:ascii="Calibri" w:eastAsia="SimSun" w:hAnsi="Calibri" w:cs="Mangal"/>
      <w:kern w:val="1"/>
      <w:sz w:val="22"/>
      <w:szCs w:val="24"/>
      <w:lang w:eastAsia="hi-IN" w:bidi="hi-IN"/>
    </w:rPr>
  </w:style>
  <w:style w:type="character" w:customStyle="1" w:styleId="ReportFooterChar">
    <w:name w:val="Report Footer Char"/>
    <w:link w:val="ReportFooter"/>
    <w:rsid w:val="006F1A17"/>
    <w:rPr>
      <w:rFonts w:ascii="Calibri" w:eastAsia="SimSun" w:hAnsi="Calibri" w:cs="Mangal"/>
      <w:kern w:val="1"/>
      <w:sz w:val="22"/>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32443">
      <w:bodyDiv w:val="1"/>
      <w:marLeft w:val="0"/>
      <w:marRight w:val="0"/>
      <w:marTop w:val="0"/>
      <w:marBottom w:val="0"/>
      <w:divBdr>
        <w:top w:val="none" w:sz="0" w:space="0" w:color="auto"/>
        <w:left w:val="none" w:sz="0" w:space="0" w:color="auto"/>
        <w:bottom w:val="none" w:sz="0" w:space="0" w:color="auto"/>
        <w:right w:val="none" w:sz="0" w:space="0" w:color="auto"/>
      </w:divBdr>
    </w:div>
    <w:div w:id="424351242">
      <w:bodyDiv w:val="1"/>
      <w:marLeft w:val="0"/>
      <w:marRight w:val="0"/>
      <w:marTop w:val="0"/>
      <w:marBottom w:val="0"/>
      <w:divBdr>
        <w:top w:val="none" w:sz="0" w:space="0" w:color="auto"/>
        <w:left w:val="none" w:sz="0" w:space="0" w:color="auto"/>
        <w:bottom w:val="none" w:sz="0" w:space="0" w:color="auto"/>
        <w:right w:val="none" w:sz="0" w:space="0" w:color="auto"/>
      </w:divBdr>
    </w:div>
    <w:div w:id="191288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949</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EAST ANGLIAN AIR AMBULANCE</vt:lpstr>
    </vt:vector>
  </TitlesOfParts>
  <Company>Organization</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ANGLIAN AIR AMBULANCE</dc:title>
  <dc:subject/>
  <dc:creator>PACKARD-BELL</dc:creator>
  <cp:keywords/>
  <cp:lastModifiedBy>Anna Selwyn</cp:lastModifiedBy>
  <cp:revision>7</cp:revision>
  <cp:lastPrinted>2006-08-15T13:36:00Z</cp:lastPrinted>
  <dcterms:created xsi:type="dcterms:W3CDTF">2018-01-04T12:31:00Z</dcterms:created>
  <dcterms:modified xsi:type="dcterms:W3CDTF">2019-06-19T14:27:00Z</dcterms:modified>
</cp:coreProperties>
</file>