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3789" w14:textId="0598C1ED" w:rsidR="00E60F3D" w:rsidRDefault="008F76A2">
      <w:pPr>
        <w:rPr>
          <w:u w:val="single"/>
        </w:rPr>
      </w:pPr>
      <w:r w:rsidRPr="008F76A2">
        <w:rPr>
          <w:u w:val="single"/>
        </w:rPr>
        <w:t>East Anglian Air Ambulance ‘Giving Hope’ p</w:t>
      </w:r>
      <w:r w:rsidR="006309D7" w:rsidRPr="008F76A2">
        <w:rPr>
          <w:u w:val="single"/>
        </w:rPr>
        <w:t>hoto competition Ts and Cs</w:t>
      </w:r>
    </w:p>
    <w:p w14:paraId="50545206" w14:textId="71743600" w:rsidR="008F76A2" w:rsidRPr="008F76A2" w:rsidRDefault="008F76A2">
      <w:r w:rsidRPr="008F76A2">
        <w:t>20</w:t>
      </w:r>
      <w:r w:rsidRPr="008F76A2">
        <w:rPr>
          <w:vertAlign w:val="superscript"/>
        </w:rPr>
        <w:t>th</w:t>
      </w:r>
      <w:r w:rsidRPr="008F76A2">
        <w:t xml:space="preserve"> August 2021</w:t>
      </w:r>
    </w:p>
    <w:p w14:paraId="6EDFAD2C" w14:textId="77777777" w:rsidR="006309D7" w:rsidRPr="006309D7" w:rsidRDefault="006309D7" w:rsidP="006309D7">
      <w:pPr>
        <w:rPr>
          <w:b/>
          <w:bCs/>
        </w:rPr>
      </w:pPr>
      <w:r w:rsidRPr="006309D7">
        <w:rPr>
          <w:b/>
          <w:bCs/>
        </w:rPr>
        <w:t xml:space="preserve">Rules </w:t>
      </w:r>
    </w:p>
    <w:p w14:paraId="16035ADC" w14:textId="4AEC7AF9" w:rsidR="006309D7" w:rsidRDefault="006309D7" w:rsidP="006309D7">
      <w:pPr>
        <w:pStyle w:val="ListParagraph"/>
        <w:numPr>
          <w:ilvl w:val="0"/>
          <w:numId w:val="1"/>
        </w:numPr>
      </w:pPr>
      <w:r>
        <w:t xml:space="preserve">This competition is open to all UK residents, except any employee of or person directly connected with East Anglian Air Ambulance and their immediate family members. </w:t>
      </w:r>
    </w:p>
    <w:p w14:paraId="19C176BA" w14:textId="77777777" w:rsidR="006309D7" w:rsidRDefault="006309D7" w:rsidP="006309D7">
      <w:pPr>
        <w:pStyle w:val="ListParagraph"/>
        <w:numPr>
          <w:ilvl w:val="0"/>
          <w:numId w:val="1"/>
        </w:numPr>
      </w:pPr>
      <w:r>
        <w:t xml:space="preserve">The competition is free to </w:t>
      </w:r>
      <w:proofErr w:type="gramStart"/>
      <w:r>
        <w:t>enter</w:t>
      </w:r>
      <w:proofErr w:type="gramEnd"/>
      <w:r>
        <w:t xml:space="preserve"> and no purchase is necessary.</w:t>
      </w:r>
    </w:p>
    <w:p w14:paraId="2DF47804" w14:textId="7AF92CE2" w:rsidR="006309D7" w:rsidRDefault="006309D7" w:rsidP="006309D7">
      <w:pPr>
        <w:pStyle w:val="ListParagraph"/>
        <w:numPr>
          <w:ilvl w:val="0"/>
          <w:numId w:val="1"/>
        </w:numPr>
      </w:pPr>
      <w:r>
        <w:t>All entries must be submitted by sending the photo entry to marcomms@eaaa.org.uk</w:t>
      </w:r>
    </w:p>
    <w:p w14:paraId="05BFA322" w14:textId="4754300F" w:rsidR="006309D7" w:rsidRDefault="006309D7" w:rsidP="006309D7">
      <w:pPr>
        <w:pStyle w:val="ListParagraph"/>
        <w:numPr>
          <w:ilvl w:val="0"/>
          <w:numId w:val="1"/>
        </w:numPr>
      </w:pPr>
      <w:r>
        <w:t xml:space="preserve">EAAA must receive entries by mid-night on 22 September 2021. Any entry which is late, </w:t>
      </w:r>
      <w:proofErr w:type="gramStart"/>
      <w:r>
        <w:t>incomplete</w:t>
      </w:r>
      <w:proofErr w:type="gramEnd"/>
      <w:r>
        <w:t xml:space="preserve"> or inappropriate will be deemed invalid at the discretion of EAAA.</w:t>
      </w:r>
    </w:p>
    <w:p w14:paraId="23E1F3B2" w14:textId="24A6316D" w:rsidR="006309D7" w:rsidRDefault="006309D7" w:rsidP="006309D7">
      <w:pPr>
        <w:pStyle w:val="ListParagraph"/>
        <w:numPr>
          <w:ilvl w:val="0"/>
          <w:numId w:val="1"/>
        </w:numPr>
      </w:pPr>
      <w:r>
        <w:t>EAAA accepts no responsibility for any technical failure, malfunction or any other problem with any server, internet access system or otherwise which may result in any entry being lost, corrupted or not properly registered or recorded. No responsibility will be taken for damaged or lost entries.</w:t>
      </w:r>
    </w:p>
    <w:p w14:paraId="2E4EAAD0" w14:textId="25A2F785" w:rsidR="006309D7" w:rsidRDefault="006309D7" w:rsidP="006309D7">
      <w:pPr>
        <w:pStyle w:val="ListParagraph"/>
        <w:numPr>
          <w:ilvl w:val="0"/>
          <w:numId w:val="1"/>
        </w:numPr>
      </w:pPr>
      <w:r>
        <w:t xml:space="preserve">The judges shall assess the entries and two winners will be selected based on age criteria.  The judges’ decisions shall be final.   No correspondence regarding the results will be </w:t>
      </w:r>
      <w:proofErr w:type="gramStart"/>
      <w:r>
        <w:t>entered into</w:t>
      </w:r>
      <w:proofErr w:type="gramEnd"/>
      <w:r>
        <w:t>.</w:t>
      </w:r>
    </w:p>
    <w:p w14:paraId="1AFBBB6A" w14:textId="50219D21" w:rsidR="006309D7" w:rsidRDefault="006309D7" w:rsidP="006309D7">
      <w:pPr>
        <w:pStyle w:val="ListParagraph"/>
        <w:numPr>
          <w:ilvl w:val="0"/>
          <w:numId w:val="1"/>
        </w:numPr>
      </w:pPr>
      <w:r>
        <w:t xml:space="preserve">There are two prizes </w:t>
      </w:r>
      <w:r w:rsidR="008F76A2">
        <w:t>available for each category – a Gro Pro Hero 8 winner’s prize and a professional photoshoot as the runners up prize</w:t>
      </w:r>
    </w:p>
    <w:p w14:paraId="4651A0C8" w14:textId="58B67F89" w:rsidR="006309D7" w:rsidRDefault="006309D7" w:rsidP="006309D7">
      <w:pPr>
        <w:pStyle w:val="ListParagraph"/>
        <w:numPr>
          <w:ilvl w:val="0"/>
          <w:numId w:val="1"/>
        </w:numPr>
      </w:pPr>
      <w:r>
        <w:t>The winners will be notified via email within 1 week of a decision being made and must provide a postal address to claim their prize. If a winner does not respond to EAAA within 10 days of being notified, then they will forfeit their prize and a replacement winner will be selected from the other applicants.</w:t>
      </w:r>
    </w:p>
    <w:p w14:paraId="6C47910B" w14:textId="19911F46" w:rsidR="006309D7" w:rsidRDefault="006309D7" w:rsidP="006309D7">
      <w:pPr>
        <w:pStyle w:val="ListParagraph"/>
        <w:numPr>
          <w:ilvl w:val="0"/>
          <w:numId w:val="1"/>
        </w:numPr>
      </w:pPr>
      <w:r>
        <w:t>EAAA reserves the right to publicly announce the winner on its social media and marketing platforms and share the winning photos, as deemed appropriate by the charity.</w:t>
      </w:r>
    </w:p>
    <w:p w14:paraId="2F13782C" w14:textId="77777777" w:rsidR="006309D7" w:rsidRDefault="006309D7" w:rsidP="006309D7">
      <w:pPr>
        <w:pStyle w:val="ListParagraph"/>
        <w:numPr>
          <w:ilvl w:val="0"/>
          <w:numId w:val="1"/>
        </w:numPr>
      </w:pPr>
      <w:r>
        <w:t xml:space="preserve">The prize is non-exchangeable, non-transferable and no cash alternative is offered. </w:t>
      </w:r>
    </w:p>
    <w:p w14:paraId="177D2FA8" w14:textId="77777777" w:rsidR="006309D7" w:rsidRDefault="006309D7" w:rsidP="006309D7">
      <w:pPr>
        <w:pStyle w:val="ListParagraph"/>
        <w:numPr>
          <w:ilvl w:val="0"/>
          <w:numId w:val="1"/>
        </w:numPr>
      </w:pPr>
      <w:r>
        <w:t xml:space="preserve">Please note hard copy entries cannot be returned.  </w:t>
      </w:r>
    </w:p>
    <w:p w14:paraId="1FF81898" w14:textId="4161A062" w:rsidR="006309D7" w:rsidRDefault="006309D7" w:rsidP="006309D7">
      <w:pPr>
        <w:pStyle w:val="ListParagraph"/>
        <w:numPr>
          <w:ilvl w:val="0"/>
          <w:numId w:val="1"/>
        </w:numPr>
      </w:pPr>
      <w:r>
        <w:t>Full copyright title remains with the author/owner of any entry. Please see the full Terms and Conditions below.</w:t>
      </w:r>
    </w:p>
    <w:p w14:paraId="0BD43E29" w14:textId="7E96C0BF" w:rsidR="006309D7" w:rsidRDefault="006309D7" w:rsidP="006309D7">
      <w:pPr>
        <w:pStyle w:val="ListParagraph"/>
        <w:numPr>
          <w:ilvl w:val="0"/>
          <w:numId w:val="1"/>
        </w:numPr>
      </w:pPr>
      <w:r>
        <w:t xml:space="preserve">EAAA reserves the right to refuse entry or to refuse to award the prize to anyone in breach of the Rules or the Terms and Conditions or the spirit of the Rules or the Terms and Conditions.  </w:t>
      </w:r>
    </w:p>
    <w:p w14:paraId="6861748C" w14:textId="77777777" w:rsidR="006309D7" w:rsidRPr="007167AE" w:rsidRDefault="006309D7" w:rsidP="006309D7">
      <w:pPr>
        <w:rPr>
          <w:b/>
          <w:bCs/>
        </w:rPr>
      </w:pPr>
      <w:r w:rsidRPr="007167AE">
        <w:rPr>
          <w:b/>
          <w:bCs/>
        </w:rPr>
        <w:t>Terms and Conditions</w:t>
      </w:r>
    </w:p>
    <w:p w14:paraId="7DC10DE6" w14:textId="77777777" w:rsidR="006309D7" w:rsidRDefault="006309D7" w:rsidP="006309D7">
      <w:pPr>
        <w:pStyle w:val="ListParagraph"/>
        <w:numPr>
          <w:ilvl w:val="0"/>
          <w:numId w:val="2"/>
        </w:numPr>
      </w:pPr>
      <w:r>
        <w:t>By submitting an entry, you agree to be legally bound by the Rules and these Terms and Conditions.</w:t>
      </w:r>
    </w:p>
    <w:p w14:paraId="723F3819" w14:textId="0EEA54AE" w:rsidR="006309D7" w:rsidRDefault="006309D7" w:rsidP="006309D7">
      <w:pPr>
        <w:pStyle w:val="ListParagraph"/>
        <w:numPr>
          <w:ilvl w:val="0"/>
          <w:numId w:val="2"/>
        </w:numPr>
      </w:pPr>
      <w:r>
        <w:t>Any entry must be your original work and it must not infringe the rights of third parties including copyright, trademark, trade secrets, privacy, publicity, personal or proprietary rights.  In addition, all entries must be produced legally without trespassing on any land.</w:t>
      </w:r>
    </w:p>
    <w:p w14:paraId="7E58078C" w14:textId="42170CB3" w:rsidR="006309D7" w:rsidRDefault="006309D7" w:rsidP="006309D7">
      <w:pPr>
        <w:pStyle w:val="ListParagraph"/>
        <w:numPr>
          <w:ilvl w:val="0"/>
          <w:numId w:val="2"/>
        </w:numPr>
      </w:pPr>
      <w:r>
        <w:t xml:space="preserve">Full copyright title shall be retained by the author of any entry. By submitting any entry to EAAA (including any text, photographs, graphics, video or audio), you agree to grant the EAAA a perpetual, royalty-free, non-exclusive, sub-licensable right and worldwide license to use, reproduce, modify, adapt, publish, translate, create derivative works from, distribute, perform, display and exercise all publicity rights with respect to your entry, and/or to incorporate your entry in other works, in any media now known or later developed for the </w:t>
      </w:r>
      <w:r>
        <w:lastRenderedPageBreak/>
        <w:t>full term of any rights that may exist in your entry, and in accordance with privacy restrictions set out in EAAA’s Privacy Policy.</w:t>
      </w:r>
    </w:p>
    <w:p w14:paraId="1226786E" w14:textId="77777777" w:rsidR="006309D7" w:rsidRDefault="006309D7" w:rsidP="006309D7">
      <w:pPr>
        <w:pStyle w:val="ListParagraph"/>
        <w:numPr>
          <w:ilvl w:val="0"/>
          <w:numId w:val="2"/>
        </w:numPr>
      </w:pPr>
      <w:r>
        <w:t>By submitting an entry, you agree to waive any moral rights contained in your entry. Any entry you provide shall be non-confidential.</w:t>
      </w:r>
    </w:p>
    <w:p w14:paraId="68E6BD18" w14:textId="251095F3" w:rsidR="006309D7" w:rsidRDefault="006309D7" w:rsidP="006309D7">
      <w:pPr>
        <w:pStyle w:val="ListParagraph"/>
        <w:numPr>
          <w:ilvl w:val="0"/>
          <w:numId w:val="2"/>
        </w:numPr>
      </w:pPr>
      <w:r>
        <w:t xml:space="preserve">By submitting an entry, </w:t>
      </w:r>
      <w:r w:rsidR="008F76A2">
        <w:t xml:space="preserve">in accordance with our safeguarding policy, </w:t>
      </w:r>
      <w:r>
        <w:t xml:space="preserve">you agree the EAAA may use the material for any purpose and in any </w:t>
      </w:r>
      <w:proofErr w:type="gramStart"/>
      <w:r>
        <w:t>way</w:t>
      </w:r>
      <w:proofErr w:type="gramEnd"/>
      <w:r>
        <w:t xml:space="preserve"> it chooses, including, but not limited to, marketing, publicity, advertising and presentations. </w:t>
      </w:r>
    </w:p>
    <w:p w14:paraId="019D69A3" w14:textId="77777777" w:rsidR="008F76A2" w:rsidRDefault="008F76A2" w:rsidP="006309D7">
      <w:pPr>
        <w:pStyle w:val="ListParagraph"/>
        <w:numPr>
          <w:ilvl w:val="0"/>
          <w:numId w:val="2"/>
        </w:numPr>
      </w:pPr>
      <w:r w:rsidRPr="008F76A2">
        <w:t xml:space="preserve">If you are under 18, you must obtain written consent from your parent and/or guardian to take part in the </w:t>
      </w:r>
      <w:r w:rsidRPr="008F76A2">
        <w:t>competition</w:t>
      </w:r>
      <w:r w:rsidRPr="008F76A2">
        <w:t xml:space="preserve"> and provide evidence of written consent on request by EAAA.</w:t>
      </w:r>
    </w:p>
    <w:p w14:paraId="76F13734" w14:textId="1886ACBC" w:rsidR="006309D7" w:rsidRDefault="006309D7" w:rsidP="006309D7">
      <w:pPr>
        <w:pStyle w:val="ListParagraph"/>
        <w:numPr>
          <w:ilvl w:val="0"/>
          <w:numId w:val="2"/>
        </w:numPr>
      </w:pPr>
      <w:r>
        <w:t xml:space="preserve">EAAA (including its subsidiaries, </w:t>
      </w:r>
      <w:proofErr w:type="gramStart"/>
      <w:r>
        <w:t>agents</w:t>
      </w:r>
      <w:proofErr w:type="gramEnd"/>
      <w:r>
        <w:t xml:space="preserve"> or distributors) shall not be liable for any direct, indirect or consequential loss or damage or for any costs, claims or demands of any nature whatsoever arising directly or indirectly out of the use of your entry or any part thereof. </w:t>
      </w:r>
    </w:p>
    <w:p w14:paraId="1EDFBEE7" w14:textId="1F8EFC26" w:rsidR="006309D7" w:rsidRDefault="006309D7" w:rsidP="006309D7">
      <w:pPr>
        <w:pStyle w:val="ListParagraph"/>
        <w:numPr>
          <w:ilvl w:val="0"/>
          <w:numId w:val="2"/>
        </w:numPr>
      </w:pPr>
      <w:r>
        <w:t xml:space="preserve">Insofar as is permitted by law, EAAA (including its subsidiaries, </w:t>
      </w:r>
      <w:proofErr w:type="gramStart"/>
      <w:r>
        <w:t>agents</w:t>
      </w:r>
      <w:proofErr w:type="gramEnd"/>
      <w:r>
        <w:t xml:space="preserve"> or distributors) will not in any circumstances be responsible or liable to compensate the winner or accept any liability for any loss, damage, personal injury or death occurring as a result of taking up the prize, except where it is caused by the negligence of EAAA, its subsidiaries, agents or distributors or that of their employees.  Your statutory rights are not affected. </w:t>
      </w:r>
    </w:p>
    <w:p w14:paraId="08AB64E2" w14:textId="1218D609" w:rsidR="006309D7" w:rsidRDefault="006309D7" w:rsidP="006309D7">
      <w:pPr>
        <w:pStyle w:val="ListParagraph"/>
        <w:numPr>
          <w:ilvl w:val="0"/>
          <w:numId w:val="2"/>
        </w:numPr>
      </w:pPr>
      <w:r>
        <w:t>You agree to indemnify EAAA (and its subsidiaries) against any claim from any third party for any breach of the Rules or these Terms and Conditions.</w:t>
      </w:r>
    </w:p>
    <w:p w14:paraId="3249F816" w14:textId="5530484D" w:rsidR="006309D7" w:rsidRDefault="006309D7" w:rsidP="006309D7">
      <w:pPr>
        <w:pStyle w:val="ListParagraph"/>
        <w:numPr>
          <w:ilvl w:val="0"/>
          <w:numId w:val="2"/>
        </w:numPr>
      </w:pPr>
      <w:r>
        <w:t xml:space="preserve">EAAA reserves the right to update the Rules and these Terms and Conditions from time to time and any updated version will be effective as soon as it is published on its website.  </w:t>
      </w:r>
    </w:p>
    <w:p w14:paraId="5ABF307E" w14:textId="2E544810" w:rsidR="006309D7" w:rsidRDefault="006309D7" w:rsidP="006309D7">
      <w:pPr>
        <w:pStyle w:val="ListParagraph"/>
        <w:numPr>
          <w:ilvl w:val="0"/>
          <w:numId w:val="2"/>
        </w:numPr>
      </w:pPr>
      <w:r>
        <w:t>EAAA takes your privacy very seriously; we will only use your personal information in accordance with the terms of these Terms and Conditions and the Privacy Policy. By submitting an entry, you confirm that you have read and agree to the terms of our</w:t>
      </w:r>
      <w:r w:rsidR="00797E9D">
        <w:t xml:space="preserve"> </w:t>
      </w:r>
      <w:hyperlink r:id="rId5" w:history="1">
        <w:r w:rsidR="00797E9D">
          <w:rPr>
            <w:rStyle w:val="Hyperlink"/>
          </w:rPr>
          <w:t xml:space="preserve">Privacy Policy </w:t>
        </w:r>
      </w:hyperlink>
    </w:p>
    <w:p w14:paraId="73B43D11" w14:textId="77777777" w:rsidR="006309D7" w:rsidRDefault="006309D7" w:rsidP="006309D7">
      <w:pPr>
        <w:pStyle w:val="ListParagraph"/>
        <w:numPr>
          <w:ilvl w:val="0"/>
          <w:numId w:val="2"/>
        </w:numPr>
      </w:pPr>
      <w:r>
        <w:t xml:space="preserve">Any personal data submitted will be held securely and in accordance with the Data Protection Act 1998. Personal data supplied may be passed on to third party suppliers only insofar as required for fulfilment/delivery/arrangement of the prize. </w:t>
      </w:r>
    </w:p>
    <w:p w14:paraId="6497B992" w14:textId="77777777" w:rsidR="006309D7" w:rsidRDefault="006309D7" w:rsidP="006309D7">
      <w:pPr>
        <w:pStyle w:val="ListParagraph"/>
        <w:numPr>
          <w:ilvl w:val="0"/>
          <w:numId w:val="2"/>
        </w:numPr>
      </w:pPr>
      <w:r>
        <w:t xml:space="preserve">The winner may be required to participate in publicity related to the competition which may include the publication of their name and photograph in any media.  You agree that your personal data may be used for this purpose. </w:t>
      </w:r>
    </w:p>
    <w:p w14:paraId="2BB714BF" w14:textId="77777777" w:rsidR="006309D7" w:rsidRDefault="006309D7" w:rsidP="006309D7">
      <w:pPr>
        <w:pStyle w:val="ListParagraph"/>
        <w:numPr>
          <w:ilvl w:val="0"/>
          <w:numId w:val="2"/>
        </w:numPr>
      </w:pPr>
      <w:r>
        <w:t xml:space="preserve">For the avoidance of doubt, by submitting your entry you warrant that all persons featured in your entry have given you their express consent for their image, </w:t>
      </w:r>
      <w:proofErr w:type="gramStart"/>
      <w:r>
        <w:t>voice</w:t>
      </w:r>
      <w:proofErr w:type="gramEnd"/>
      <w:r>
        <w:t xml:space="preserve"> or other details to be used and, in the case of vulnerable adults or persons under 18 years of age, you warrant that you have obtained express consent from their parent(s) or legal guardian(s). </w:t>
      </w:r>
    </w:p>
    <w:p w14:paraId="29A39CC9" w14:textId="77777777" w:rsidR="006309D7" w:rsidRDefault="006309D7" w:rsidP="006309D7">
      <w:pPr>
        <w:pStyle w:val="ListParagraph"/>
        <w:numPr>
          <w:ilvl w:val="0"/>
          <w:numId w:val="2"/>
        </w:numPr>
      </w:pPr>
      <w:r>
        <w:t xml:space="preserve">This competition is in no way sponsored, </w:t>
      </w:r>
      <w:proofErr w:type="gramStart"/>
      <w:r>
        <w:t>endorsed</w:t>
      </w:r>
      <w:proofErr w:type="gramEnd"/>
      <w:r>
        <w:t xml:space="preserve"> or administered by, or associated with YouTube/Facebook/Twitter/Instagram. In using YouTube/Facebook/Twitter/Instagram you acknowledge and agree to be bound by YouTube/Facebook/Twitter/Instagram’s Terms &amp; Conditions and Privacy Policy.</w:t>
      </w:r>
    </w:p>
    <w:p w14:paraId="04C283BF" w14:textId="77777777" w:rsidR="006309D7" w:rsidRDefault="006309D7" w:rsidP="006309D7">
      <w:pPr>
        <w:pStyle w:val="ListParagraph"/>
        <w:numPr>
          <w:ilvl w:val="0"/>
          <w:numId w:val="2"/>
        </w:numPr>
      </w:pPr>
      <w:r>
        <w:t>This competition is governed by English law and English Courts have exclusive jurisdiction.</w:t>
      </w:r>
    </w:p>
    <w:p w14:paraId="05FB11B7" w14:textId="3E7605B0" w:rsidR="006309D7" w:rsidRDefault="006309D7" w:rsidP="006309D7">
      <w:r>
        <w:t xml:space="preserve">East Anglian Air Ambulance (‘EAAA’) is a registered charity in England &amp; Wales no. </w:t>
      </w:r>
      <w:r w:rsidRPr="006309D7">
        <w:t>1083876</w:t>
      </w:r>
      <w:r>
        <w:t xml:space="preserve"> whose registered address is at </w:t>
      </w:r>
      <w:proofErr w:type="spellStart"/>
      <w:r w:rsidR="007167AE">
        <w:t>Helimed</w:t>
      </w:r>
      <w:proofErr w:type="spellEnd"/>
      <w:r w:rsidR="007167AE">
        <w:t xml:space="preserve"> House, Hangar 14, Gambling Close, Norwich Airport NR6 6EG.</w:t>
      </w:r>
    </w:p>
    <w:sectPr w:rsidR="00630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F98"/>
    <w:multiLevelType w:val="hybridMultilevel"/>
    <w:tmpl w:val="7A8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239A5"/>
    <w:multiLevelType w:val="hybridMultilevel"/>
    <w:tmpl w:val="65D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D7"/>
    <w:rsid w:val="00267A08"/>
    <w:rsid w:val="006309D7"/>
    <w:rsid w:val="007167AE"/>
    <w:rsid w:val="00797E9D"/>
    <w:rsid w:val="008F76A2"/>
    <w:rsid w:val="00FD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E807"/>
  <w15:chartTrackingRefBased/>
  <w15:docId w15:val="{F18B8826-26B5-452E-A4AB-F069F7E9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D7"/>
    <w:pPr>
      <w:ind w:left="720"/>
      <w:contextualSpacing/>
    </w:pPr>
  </w:style>
  <w:style w:type="character" w:styleId="Hyperlink">
    <w:name w:val="Hyperlink"/>
    <w:basedOn w:val="DefaultParagraphFont"/>
    <w:uiPriority w:val="99"/>
    <w:unhideWhenUsed/>
    <w:rsid w:val="00797E9D"/>
    <w:rPr>
      <w:color w:val="0563C1" w:themeColor="hyperlink"/>
      <w:u w:val="single"/>
    </w:rPr>
  </w:style>
  <w:style w:type="character" w:styleId="UnresolvedMention">
    <w:name w:val="Unresolved Mention"/>
    <w:basedOn w:val="DefaultParagraphFont"/>
    <w:uiPriority w:val="99"/>
    <w:semiHidden/>
    <w:unhideWhenUsed/>
    <w:rsid w:val="00797E9D"/>
    <w:rPr>
      <w:color w:val="605E5C"/>
      <w:shd w:val="clear" w:color="auto" w:fill="E1DFDD"/>
    </w:rPr>
  </w:style>
  <w:style w:type="character" w:styleId="CommentReference">
    <w:name w:val="annotation reference"/>
    <w:basedOn w:val="DefaultParagraphFont"/>
    <w:uiPriority w:val="99"/>
    <w:semiHidden/>
    <w:unhideWhenUsed/>
    <w:rsid w:val="00797E9D"/>
    <w:rPr>
      <w:sz w:val="16"/>
      <w:szCs w:val="16"/>
    </w:rPr>
  </w:style>
  <w:style w:type="paragraph" w:styleId="CommentText">
    <w:name w:val="annotation text"/>
    <w:basedOn w:val="Normal"/>
    <w:link w:val="CommentTextChar"/>
    <w:uiPriority w:val="99"/>
    <w:semiHidden/>
    <w:unhideWhenUsed/>
    <w:rsid w:val="00797E9D"/>
    <w:pPr>
      <w:spacing w:line="240" w:lineRule="auto"/>
    </w:pPr>
    <w:rPr>
      <w:sz w:val="20"/>
      <w:szCs w:val="20"/>
    </w:rPr>
  </w:style>
  <w:style w:type="character" w:customStyle="1" w:styleId="CommentTextChar">
    <w:name w:val="Comment Text Char"/>
    <w:basedOn w:val="DefaultParagraphFont"/>
    <w:link w:val="CommentText"/>
    <w:uiPriority w:val="99"/>
    <w:semiHidden/>
    <w:rsid w:val="00797E9D"/>
    <w:rPr>
      <w:sz w:val="20"/>
      <w:szCs w:val="20"/>
    </w:rPr>
  </w:style>
  <w:style w:type="paragraph" w:styleId="CommentSubject">
    <w:name w:val="annotation subject"/>
    <w:basedOn w:val="CommentText"/>
    <w:next w:val="CommentText"/>
    <w:link w:val="CommentSubjectChar"/>
    <w:uiPriority w:val="99"/>
    <w:semiHidden/>
    <w:unhideWhenUsed/>
    <w:rsid w:val="00797E9D"/>
    <w:rPr>
      <w:b/>
      <w:bCs/>
    </w:rPr>
  </w:style>
  <w:style w:type="character" w:customStyle="1" w:styleId="CommentSubjectChar">
    <w:name w:val="Comment Subject Char"/>
    <w:basedOn w:val="CommentTextChar"/>
    <w:link w:val="CommentSubject"/>
    <w:uiPriority w:val="99"/>
    <w:semiHidden/>
    <w:rsid w:val="00797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aa.org.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Blake</dc:creator>
  <cp:keywords/>
  <dc:description/>
  <cp:lastModifiedBy>Nicki Blake</cp:lastModifiedBy>
  <cp:revision>2</cp:revision>
  <dcterms:created xsi:type="dcterms:W3CDTF">2021-08-20T10:22:00Z</dcterms:created>
  <dcterms:modified xsi:type="dcterms:W3CDTF">2021-08-20T10:22:00Z</dcterms:modified>
</cp:coreProperties>
</file>